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835D0"/>
    <w:p w:rsidR="00000000" w:rsidRDefault="007835D0"/>
    <w:p w:rsidR="00000000" w:rsidRDefault="007835D0"/>
    <w:p w:rsidR="00000000" w:rsidRDefault="007835D0"/>
    <w:p w:rsidR="00000000" w:rsidRDefault="007835D0"/>
    <w:p w:rsidR="00000000" w:rsidRDefault="007835D0"/>
    <w:p w:rsidR="00000000" w:rsidRDefault="007835D0"/>
    <w:p w:rsidR="00000000" w:rsidRDefault="007835D0"/>
    <w:p w:rsidR="00000000" w:rsidRDefault="007835D0"/>
    <w:p w:rsidR="00000000" w:rsidRDefault="007835D0"/>
    <w:p w:rsidR="00000000" w:rsidRDefault="007835D0"/>
    <w:p w:rsidR="00000000" w:rsidRDefault="007835D0"/>
    <w:p w:rsidR="00000000" w:rsidRDefault="007835D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 К О У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О города Шахты</w:t>
      </w:r>
    </w:p>
    <w:p w:rsidR="00000000" w:rsidRDefault="007835D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государственное казенное образовательное учреждение</w:t>
      </w:r>
    </w:p>
    <w:p w:rsidR="00000000" w:rsidRDefault="007835D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000000" w:rsidRDefault="007835D0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детей-сирот и детей, оставшихся без попечения родителей,</w:t>
      </w:r>
    </w:p>
    <w:p w:rsidR="00000000" w:rsidRDefault="007835D0">
      <w:pPr>
        <w:spacing w:line="360" w:lineRule="auto"/>
        <w:jc w:val="center"/>
        <w:rPr>
          <w:b/>
          <w:bCs/>
          <w:color w:val="002060"/>
          <w:sz w:val="28"/>
          <w:szCs w:val="28"/>
        </w:rPr>
      </w:pPr>
      <w:r>
        <w:rPr>
          <w:b/>
          <w:sz w:val="32"/>
          <w:szCs w:val="32"/>
        </w:rPr>
        <w:t>детский дом №1 г. Шахты</w:t>
      </w:r>
    </w:p>
    <w:tbl>
      <w:tblPr>
        <w:tblW w:w="0" w:type="auto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40"/>
      </w:tblGrid>
      <w:tr w:rsidR="00000000">
        <w:trPr>
          <w:trHeight w:val="14869"/>
        </w:trPr>
        <w:tc>
          <w:tcPr>
            <w:tcW w:w="11340" w:type="dxa"/>
            <w:shd w:val="clear" w:color="auto" w:fill="auto"/>
          </w:tcPr>
          <w:p w:rsidR="00000000" w:rsidRDefault="007835D0">
            <w:pPr>
              <w:shd w:val="clear" w:color="auto" w:fill="FFFFFF"/>
              <w:tabs>
                <w:tab w:val="center" w:pos="10800"/>
              </w:tabs>
              <w:ind w:left="180" w:hanging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lastRenderedPageBreak/>
              <w:t>САМООБСЛЕДОВАНИЕ </w:t>
            </w:r>
            <w:r>
              <w:rPr>
                <w:b/>
                <w:bCs/>
                <w:color w:val="002060"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t>государственного казенного образовательного</w:t>
            </w:r>
            <w:r>
              <w:rPr>
                <w:b/>
                <w:bCs/>
                <w:sz w:val="28"/>
                <w:szCs w:val="28"/>
              </w:rPr>
              <w:t xml:space="preserve"> учреждения </w:t>
            </w:r>
          </w:p>
          <w:p w:rsidR="00000000" w:rsidRDefault="007835D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Ростовской области</w:t>
            </w:r>
          </w:p>
          <w:p w:rsidR="00000000" w:rsidRDefault="007835D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для детей-сирот и детей, оставшихся без попечения родителей,</w:t>
            </w:r>
          </w:p>
          <w:p w:rsidR="00000000" w:rsidRDefault="007835D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</w:rPr>
              <w:t>детского дома №1 г. Шахты</w:t>
            </w:r>
          </w:p>
          <w:p w:rsidR="00000000" w:rsidRDefault="007835D0">
            <w:pPr>
              <w:shd w:val="clear" w:color="auto" w:fill="FFFFFF"/>
              <w:ind w:right="2356"/>
              <w:jc w:val="center"/>
              <w:rPr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000000" w:rsidRDefault="007835D0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b/>
                <w:bCs/>
              </w:rPr>
            </w:pPr>
            <w:r>
              <w:rPr>
                <w:b/>
                <w:bCs/>
                <w:color w:val="002060"/>
              </w:rPr>
              <w:t>Общие сведения.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rPr>
                <w:b/>
                <w:bCs/>
              </w:rPr>
              <w:t xml:space="preserve">1.1 </w:t>
            </w:r>
            <w:r>
              <w:rPr>
                <w:b/>
              </w:rPr>
              <w:t>Устав ГКОУ РО детского дома №1 г. Шахты</w:t>
            </w:r>
            <w:r>
              <w:t xml:space="preserve"> утверждён  приказом №747 от 06.10.2011 года министерства общего и профессио</w:t>
            </w:r>
            <w:r>
              <w:t>нального образования Ростовской области.</w:t>
            </w:r>
          </w:p>
          <w:p w:rsidR="00000000" w:rsidRDefault="007835D0">
            <w:pPr>
              <w:shd w:val="clear" w:color="auto" w:fill="FFFFFF"/>
              <w:ind w:right="-90"/>
              <w:jc w:val="both"/>
            </w:pPr>
            <w:r>
              <w:t xml:space="preserve">Устав соответствует требованиям Закона РФ «Об образовании», рекомендательным письмам </w:t>
            </w:r>
            <w:proofErr w:type="gramStart"/>
            <w:r>
              <w:t>МО РО</w:t>
            </w:r>
            <w:proofErr w:type="gramEnd"/>
            <w:r>
              <w:t xml:space="preserve">. </w:t>
            </w:r>
          </w:p>
          <w:p w:rsidR="00000000" w:rsidRDefault="007835D0">
            <w:pPr>
              <w:shd w:val="clear" w:color="auto" w:fill="FFFFFF"/>
              <w:ind w:left="351" w:hanging="351"/>
              <w:jc w:val="both"/>
              <w:rPr>
                <w:b/>
              </w:rPr>
            </w:pPr>
            <w:r>
              <w:t>Юридический (фактический) адрес: 346500  ГКОУ РО детский дом №1 г. Шахты улица Шевченко дом 113</w:t>
            </w:r>
          </w:p>
          <w:p w:rsidR="00000000" w:rsidRDefault="007835D0">
            <w:pPr>
              <w:shd w:val="clear" w:color="auto" w:fill="FFFFFF"/>
              <w:jc w:val="both"/>
              <w:rPr>
                <w:b/>
              </w:rPr>
            </w:pPr>
          </w:p>
          <w:p w:rsidR="00000000" w:rsidRDefault="007835D0">
            <w:pPr>
              <w:shd w:val="clear" w:color="auto" w:fill="FFFFFF"/>
              <w:jc w:val="both"/>
            </w:pPr>
            <w:r>
              <w:rPr>
                <w:b/>
              </w:rPr>
              <w:t xml:space="preserve">1.2. Сведения о Лицензии </w:t>
            </w:r>
            <w:r>
              <w:rPr>
                <w:b/>
              </w:rPr>
              <w:t>на ведение образовательной деятельности.</w:t>
            </w:r>
          </w:p>
          <w:p w:rsidR="00000000" w:rsidRDefault="007835D0">
            <w:pPr>
              <w:shd w:val="clear" w:color="auto" w:fill="FFFFFF"/>
              <w:ind w:firstLine="426"/>
              <w:jc w:val="both"/>
            </w:pPr>
            <w:r>
              <w:t>В настоящее время государственное казенное образовательное учреждение Ростовской области для детей-сирот и детей, оставшихся без попечения родителей, детский дом №1 г. Шахты (далее – детский дом №1 г. Шахты) являетс</w:t>
            </w:r>
            <w:r>
              <w:t>я образовательным учреждением, имеющим лицензию на право осуществления образовательной деятельности по образовательным программам:</w:t>
            </w:r>
          </w:p>
          <w:p w:rsidR="00000000" w:rsidRDefault="007835D0">
            <w:pPr>
              <w:numPr>
                <w:ilvl w:val="0"/>
                <w:numId w:val="4"/>
              </w:numPr>
              <w:shd w:val="clear" w:color="auto" w:fill="FFFFFF"/>
              <w:jc w:val="both"/>
            </w:pPr>
            <w:r>
              <w:t>основная – общеобразовательный уровень – Программа дошкольного образования «Программа воспитания и обучения в детском саду» (</w:t>
            </w:r>
            <w:r>
              <w:t>под редакцией Васильевой М.А.);</w:t>
            </w:r>
          </w:p>
          <w:p w:rsidR="00000000" w:rsidRDefault="007835D0">
            <w:pPr>
              <w:numPr>
                <w:ilvl w:val="0"/>
                <w:numId w:val="4"/>
              </w:numPr>
              <w:shd w:val="clear" w:color="auto" w:fill="FFFFFF"/>
              <w:jc w:val="both"/>
            </w:pPr>
            <w:r>
              <w:t>дополнительные – Программы физкультурно-спортивной и художественно-эстетической направленности;</w:t>
            </w:r>
          </w:p>
          <w:p w:rsidR="00000000" w:rsidRDefault="007835D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t>Лицензия на ведение образовательной деятельности выдана 21 мая 2013 года, регистрационный номер № 3438, основной регистрационный</w:t>
            </w:r>
            <w:r>
              <w:t xml:space="preserve"> номер 1036155000090, идентификационный номер налогоплательщика № 6155040744, выдана Региональной службой по надзору в сфере образования Ростовской области.</w:t>
            </w:r>
          </w:p>
          <w:p w:rsidR="00000000" w:rsidRDefault="007835D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jc w:val="both"/>
            </w:pPr>
            <w:r>
              <w:rPr>
                <w:b/>
              </w:rPr>
              <w:t>1.3 Наличие свидетельств: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 xml:space="preserve"> а) </w:t>
            </w:r>
            <w:r>
              <w:rPr>
                <w:i/>
              </w:rPr>
              <w:t>Свидетельство о государственной регистрации  юридического лица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>Ре</w:t>
            </w:r>
            <w:r>
              <w:t>гистрационный номер: 1036155000090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>Дата внесения записи: 10.01.2003 г.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>Регистрирующий орган: Межрайонная инспекция Федеральной налоговой службы №12 по Ростовской области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>Свидетельство серия 61 №006044743</w:t>
            </w:r>
          </w:p>
          <w:p w:rsidR="00000000" w:rsidRDefault="007835D0">
            <w:pPr>
              <w:shd w:val="clear" w:color="auto" w:fill="FFFFFF"/>
              <w:jc w:val="both"/>
            </w:pPr>
          </w:p>
          <w:p w:rsidR="00000000" w:rsidRDefault="007835D0">
            <w:pPr>
              <w:shd w:val="clear" w:color="auto" w:fill="FFFFFF"/>
              <w:jc w:val="both"/>
            </w:pPr>
            <w:r>
              <w:t xml:space="preserve"> б) </w:t>
            </w:r>
            <w:r>
              <w:rPr>
                <w:i/>
              </w:rPr>
              <w:t>Свидетельство о постановке на учет юридического</w:t>
            </w:r>
            <w:r>
              <w:rPr>
                <w:i/>
              </w:rPr>
              <w:t xml:space="preserve"> лица в налоговом органе по месту нахождения на территории Российской Федерации.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>ИНН/КПП   6155040744/615501001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 xml:space="preserve">Дата выдачи: 20.01.2003г. </w:t>
            </w:r>
          </w:p>
          <w:p w:rsidR="00000000" w:rsidRDefault="007835D0">
            <w:pPr>
              <w:shd w:val="clear" w:color="auto" w:fill="FFFFFF"/>
              <w:jc w:val="both"/>
            </w:pPr>
          </w:p>
          <w:p w:rsidR="00000000" w:rsidRDefault="007835D0">
            <w:pPr>
              <w:shd w:val="clear" w:color="auto" w:fill="FFFFFF"/>
              <w:jc w:val="both"/>
            </w:pPr>
            <w:r>
              <w:t xml:space="preserve">в) Свидетельство о внесении записи в ЕГРЮЛ о  внесении изменений в сведения о юридическом лице в связи с изменением </w:t>
            </w:r>
            <w:r>
              <w:t>наименования «государственное казенное образовательное учреждение Ростовской области для детей-сирот и детей, оставшихся без попечения родителей, детский дом №1 г. Шахты».</w:t>
            </w:r>
          </w:p>
          <w:p w:rsidR="00000000" w:rsidRDefault="007835D0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>
              <w:t>Дата выдачи: 31.10.2011г. Серия 61 № 007230065</w:t>
            </w:r>
          </w:p>
          <w:p w:rsidR="00000000" w:rsidRDefault="007835D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000000" w:rsidRDefault="007835D0">
            <w:pPr>
              <w:numPr>
                <w:ilvl w:val="1"/>
                <w:numId w:val="18"/>
              </w:numPr>
              <w:shd w:val="clear" w:color="auto" w:fill="FFFFFF"/>
              <w:tabs>
                <w:tab w:val="left" w:pos="142"/>
              </w:tabs>
              <w:ind w:left="0" w:firstLine="0"/>
              <w:jc w:val="both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Документы, на основании которых ос</w:t>
            </w:r>
            <w:r>
              <w:rPr>
                <w:b/>
              </w:rPr>
              <w:t>уществляет свою деятельность детский дом №1 г. Шахты: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>а) Государственное казенное  образовательное учреждение Ростовской области для детей-сирот и детей, оставшихся без попечения родителей, детский дом №1 г. Шахты (сокращённое название: ГКОУ РО детский дом</w:t>
            </w:r>
            <w:r>
              <w:t xml:space="preserve"> № 1 г. Шахты осуществляет свою деятельность с февраля 1943 года.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>За этот период Учреждение претерпело следующие реорганизации:</w:t>
            </w:r>
          </w:p>
          <w:p w:rsidR="00000000" w:rsidRDefault="007835D0">
            <w:pPr>
              <w:numPr>
                <w:ilvl w:val="0"/>
                <w:numId w:val="14"/>
              </w:numPr>
              <w:shd w:val="clear" w:color="auto" w:fill="FFFFFF"/>
              <w:jc w:val="both"/>
            </w:pPr>
            <w:r>
              <w:t>Решением Шахтинского Исполнительного комитета от 05.11.1991 года №475 – детскому дому был присвоен статус Дома детства.</w:t>
            </w:r>
          </w:p>
          <w:p w:rsidR="00000000" w:rsidRDefault="007835D0">
            <w:pPr>
              <w:numPr>
                <w:ilvl w:val="0"/>
                <w:numId w:val="14"/>
              </w:numPr>
              <w:shd w:val="clear" w:color="auto" w:fill="FFFFFF"/>
              <w:jc w:val="both"/>
            </w:pPr>
            <w:r>
              <w:t>На основ</w:t>
            </w:r>
            <w:r>
              <w:t xml:space="preserve">ании распоряжения мэра </w:t>
            </w:r>
            <w:proofErr w:type="gramStart"/>
            <w:r>
              <w:t>г</w:t>
            </w:r>
            <w:proofErr w:type="gramEnd"/>
            <w:r>
              <w:t>. Шахты от 27.05.1999г. № 1329 Дом детства был переименован в Муниципальное образовательное учреждение «Детский дом №1».</w:t>
            </w:r>
          </w:p>
          <w:p w:rsidR="00000000" w:rsidRDefault="007835D0">
            <w:pPr>
              <w:numPr>
                <w:ilvl w:val="0"/>
                <w:numId w:val="14"/>
              </w:numPr>
              <w:shd w:val="clear" w:color="auto" w:fill="FFFFFF"/>
              <w:jc w:val="both"/>
            </w:pPr>
            <w:r>
              <w:t>На основании свидетельства о государственной регистрации от 10.01.2003г. Муниципальное образовательное учрежден</w:t>
            </w:r>
            <w:r>
              <w:t xml:space="preserve">ие детский дом №1 переименовано в Государственное </w:t>
            </w:r>
            <w:r>
              <w:lastRenderedPageBreak/>
              <w:t>образовательное учреждение для детей-сирот и детей, оставшихся без попечения родителей, детский дом №1 гор. Шахты.</w:t>
            </w:r>
          </w:p>
          <w:p w:rsidR="00000000" w:rsidRDefault="007835D0">
            <w:pPr>
              <w:numPr>
                <w:ilvl w:val="0"/>
                <w:numId w:val="14"/>
              </w:numPr>
              <w:shd w:val="clear" w:color="auto" w:fill="FFFFFF"/>
              <w:jc w:val="both"/>
            </w:pPr>
            <w:r>
              <w:t>На основании свидетельства о государственной регистрации от 07.05.2003г. Государственное об</w:t>
            </w:r>
            <w:r>
              <w:t>разовательное учреждение для детей-сирот и детей, оставшихся без попечения родителей, детский дом №1 гор. Шахты Ростовской области, переименовано в областное государственное образовательное учреждение для детей-сирот и детей, оставшихся без попечения родит</w:t>
            </w:r>
            <w:r>
              <w:t>елей, детский дом №1 гор. Шахты Ростовской области.</w:t>
            </w:r>
          </w:p>
          <w:p w:rsidR="00000000" w:rsidRDefault="007835D0">
            <w:pPr>
              <w:numPr>
                <w:ilvl w:val="0"/>
                <w:numId w:val="14"/>
              </w:numPr>
              <w:shd w:val="clear" w:color="auto" w:fill="FFFFFF"/>
              <w:jc w:val="both"/>
            </w:pPr>
            <w:r>
              <w:t>На основании приказа министерства общего и профессионального образования Ростовской области от 05.10.2010г. №557-к и свидетельства о государственной регистрации от 20.09.2010г. областное государственное о</w:t>
            </w:r>
            <w:r>
              <w:t>бразовательное учреждение для детей-сирот и детей, оставшихся без попечения родителей, детский дом №1 гор. Шахты Ростовской области, переименовано в государственное образовательное учреждение Ростовской области для детей-сирот и детей, оставшихся без попеч</w:t>
            </w:r>
            <w:r>
              <w:t>ения родителей, детский дом №1 г. Шахты Ростовской области.</w:t>
            </w:r>
          </w:p>
          <w:p w:rsidR="00000000" w:rsidRDefault="007835D0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color w:val="000000"/>
              </w:rPr>
            </w:pPr>
            <w:proofErr w:type="gramStart"/>
            <w:r>
              <w:t>На основании приказа министерства общего и профессионального образования Ростовской области от 07.10.2011г. №81 государственное образовательное учреждение Ростовской области для детей-сирот и дете</w:t>
            </w:r>
            <w:r>
              <w:t>й, оставшихся без попечения родителей, детский дом №1 г. Шахты переименовано в государственное казенное образовательное учреждение Ростовской области для детей-сирот и детей, оставшихся без попечения родителей, детский дом №1 г. Шахты.</w:t>
            </w:r>
            <w:proofErr w:type="gramEnd"/>
          </w:p>
          <w:p w:rsidR="00000000" w:rsidRDefault="007835D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Лицензия (предыдущая</w:t>
            </w:r>
            <w:r>
              <w:rPr>
                <w:color w:val="000000"/>
              </w:rPr>
              <w:t>): регистрационный номер 61 №000007 от 02.12.2010г.</w:t>
            </w:r>
          </w:p>
          <w:p w:rsidR="00000000" w:rsidRDefault="007835D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Срок действия: по 04.02.2016г.</w:t>
            </w:r>
          </w:p>
          <w:p w:rsidR="00000000" w:rsidRDefault="007835D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Лицензия: регистрационный номер 3438 от 21 мая 2013 года</w:t>
            </w:r>
          </w:p>
          <w:p w:rsidR="00000000" w:rsidRDefault="007835D0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>Срок действия – бессрочно</w:t>
            </w:r>
          </w:p>
          <w:p w:rsidR="00000000" w:rsidRDefault="007835D0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  <w:p w:rsidR="00000000" w:rsidRDefault="007835D0">
            <w:pPr>
              <w:numPr>
                <w:ilvl w:val="1"/>
                <w:numId w:val="18"/>
              </w:numPr>
              <w:shd w:val="clear" w:color="auto" w:fill="FFFFFF"/>
              <w:jc w:val="both"/>
              <w:rPr>
                <w:color w:val="000000"/>
              </w:rPr>
            </w:pPr>
            <w:r>
              <w:rPr>
                <w:b/>
              </w:rPr>
              <w:t>Учредитель, договор с учредителем.</w:t>
            </w:r>
          </w:p>
          <w:p w:rsidR="00000000" w:rsidRDefault="007835D0">
            <w:pPr>
              <w:shd w:val="clear" w:color="auto" w:fill="FFFFFF"/>
              <w:jc w:val="both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color w:val="000000"/>
              </w:rPr>
              <w:t>Договор с учредителем (Министерством общего и професси</w:t>
            </w:r>
            <w:r>
              <w:rPr>
                <w:color w:val="000000"/>
              </w:rPr>
              <w:t>онального образования Ростовской области) подписан 01.11.2007г.,  без номера,  к нему подписано 2 Дополнительных соглашения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000000" w:rsidRDefault="007835D0">
            <w:pPr>
              <w:shd w:val="clear" w:color="auto" w:fill="FFFFFF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jc w:val="both"/>
            </w:pPr>
            <w:r>
              <w:t>1.6 Локальные акты, регламентирующие деятельность ГКОУ РО детский дом № 1 г. Шахты, другие документы, регламентирующие деятельнос</w:t>
            </w:r>
            <w:r>
              <w:t>ть детского дома:</w:t>
            </w:r>
          </w:p>
          <w:p w:rsidR="00000000" w:rsidRDefault="007835D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Положение о совете детского дома №1 г. Шахты</w:t>
            </w:r>
          </w:p>
          <w:p w:rsidR="00000000" w:rsidRDefault="007835D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Положение о Педагогическом совете ГКОУ РО детского дома №1 г. Шахты</w:t>
            </w:r>
          </w:p>
          <w:p w:rsidR="00000000" w:rsidRDefault="007835D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Положение о попечительском совете</w:t>
            </w:r>
          </w:p>
          <w:p w:rsidR="00000000" w:rsidRDefault="007835D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Положение об Общем собрании трудового коллектива</w:t>
            </w:r>
          </w:p>
          <w:p w:rsidR="00000000" w:rsidRDefault="007835D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Положение о методическом объединении педаг</w:t>
            </w:r>
            <w:r>
              <w:t>огов</w:t>
            </w:r>
          </w:p>
          <w:p w:rsidR="00000000" w:rsidRDefault="007835D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Положение об аттестационной  комиссии</w:t>
            </w:r>
          </w:p>
          <w:p w:rsidR="00000000" w:rsidRDefault="007835D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 xml:space="preserve">Положение о </w:t>
            </w:r>
            <w:proofErr w:type="spellStart"/>
            <w:r>
              <w:t>ПМПк</w:t>
            </w:r>
            <w:proofErr w:type="spellEnd"/>
          </w:p>
          <w:p w:rsidR="00000000" w:rsidRDefault="007835D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Договор ОУ с Учредителем</w:t>
            </w:r>
          </w:p>
          <w:p w:rsidR="00000000" w:rsidRDefault="007835D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Положение о порядке приёма детей в ГКОУ РО детский дом №1 г. Шахты</w:t>
            </w:r>
          </w:p>
          <w:p w:rsidR="00000000" w:rsidRDefault="007835D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Правила внутреннего распорядка для  воспитанников</w:t>
            </w:r>
          </w:p>
          <w:p w:rsidR="00000000" w:rsidRDefault="007835D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Правила внутреннего распорядка для работников детского</w:t>
            </w:r>
            <w:r>
              <w:t xml:space="preserve"> дома</w:t>
            </w:r>
          </w:p>
          <w:p w:rsidR="00000000" w:rsidRDefault="007835D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Положение о заработной плате работников детского дома №1 г. Шахты</w:t>
            </w:r>
          </w:p>
          <w:p w:rsidR="00000000" w:rsidRDefault="007835D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Трудовые договоры с работниками</w:t>
            </w:r>
          </w:p>
          <w:p w:rsidR="00000000" w:rsidRDefault="007835D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Должностные инструкции  работников</w:t>
            </w:r>
          </w:p>
          <w:p w:rsidR="00000000" w:rsidRDefault="007835D0">
            <w:pPr>
              <w:numPr>
                <w:ilvl w:val="0"/>
                <w:numId w:val="5"/>
              </w:numPr>
              <w:shd w:val="clear" w:color="auto" w:fill="FFFFFF"/>
              <w:jc w:val="both"/>
            </w:pPr>
            <w:r>
              <w:t>Инструкции по безопасности и правила работы на  рабочих местах, в кабинетах ОУ</w:t>
            </w:r>
          </w:p>
          <w:p w:rsidR="00000000" w:rsidRDefault="007835D0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b/>
                <w:sz w:val="16"/>
                <w:szCs w:val="16"/>
              </w:rPr>
            </w:pPr>
            <w:r>
              <w:t>Решения педагогических советов, приказ</w:t>
            </w:r>
            <w:r>
              <w:t>ы по ГКОУ РО детскому дому №1 г. Шахты</w:t>
            </w:r>
          </w:p>
          <w:p w:rsidR="00000000" w:rsidRDefault="007835D0">
            <w:pPr>
              <w:shd w:val="clear" w:color="auto" w:fill="FFFFFF"/>
              <w:jc w:val="both"/>
              <w:rPr>
                <w:b/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jc w:val="both"/>
            </w:pPr>
            <w:r>
              <w:rPr>
                <w:b/>
                <w:color w:val="002060"/>
                <w:lang w:val="en-US"/>
              </w:rPr>
              <w:t>II</w:t>
            </w:r>
            <w:r>
              <w:rPr>
                <w:b/>
                <w:color w:val="002060"/>
              </w:rPr>
              <w:t>. Право владения. Использование материально-технической базы.</w:t>
            </w:r>
          </w:p>
          <w:p w:rsidR="00000000" w:rsidRDefault="007835D0">
            <w:pPr>
              <w:shd w:val="clear" w:color="auto" w:fill="FFFFFF"/>
              <w:ind w:firstLine="426"/>
              <w:jc w:val="both"/>
            </w:pPr>
            <w:r>
              <w:t xml:space="preserve">2.1. Детский дом, как учреждение,  имеет  два здания. Здание детского дома построено в 1912 году,  здание Прачечная  построено в 1985 году. Детский дом </w:t>
            </w:r>
            <w:r>
              <w:t xml:space="preserve">имеет 2 сооружения, </w:t>
            </w:r>
            <w:proofErr w:type="gramStart"/>
            <w:r>
              <w:t>принадлежащих</w:t>
            </w:r>
            <w:proofErr w:type="gramEnd"/>
            <w:r>
              <w:t xml:space="preserve"> Ростовской области и ОУ распоряжается ими  на праве оперативного управления. Оба здания и 2 сооружения расположены на земельном участке   по адресу: 346500, Ростовская область город Шахты, дом №113;  </w:t>
            </w:r>
          </w:p>
          <w:p w:rsidR="00000000" w:rsidRDefault="007835D0">
            <w:pPr>
              <w:shd w:val="clear" w:color="auto" w:fill="FFFFFF"/>
              <w:jc w:val="both"/>
            </w:pPr>
          </w:p>
          <w:p w:rsidR="00000000" w:rsidRDefault="007835D0">
            <w:pPr>
              <w:numPr>
                <w:ilvl w:val="0"/>
                <w:numId w:val="7"/>
              </w:numPr>
              <w:shd w:val="clear" w:color="auto" w:fill="FFFFFF"/>
              <w:jc w:val="both"/>
            </w:pPr>
            <w:r>
              <w:t>Земельный  участок п</w:t>
            </w:r>
            <w:r>
              <w:t xml:space="preserve">лощадь 5597 м.кв. находится в постоянном бессрочном пользовании. </w:t>
            </w:r>
            <w:r>
              <w:lastRenderedPageBreak/>
              <w:t>Свидетельство 61-АЖ 751434 от 27.01.2012г.</w:t>
            </w:r>
          </w:p>
          <w:p w:rsidR="00000000" w:rsidRDefault="007835D0">
            <w:pPr>
              <w:numPr>
                <w:ilvl w:val="0"/>
                <w:numId w:val="7"/>
              </w:numPr>
              <w:shd w:val="clear" w:color="auto" w:fill="FFFFFF"/>
              <w:jc w:val="both"/>
            </w:pPr>
            <w:r>
              <w:t xml:space="preserve">Детский дом №1, назначение социальное, общей площадью 1490кв.м. Вид права </w:t>
            </w:r>
            <w:proofErr w:type="gramStart"/>
            <w:r>
              <w:t>–о</w:t>
            </w:r>
            <w:proofErr w:type="gramEnd"/>
            <w:r>
              <w:t>перативное управление . Свидетельство 61-АЖ 751430 от 27.01.2012г.</w:t>
            </w:r>
          </w:p>
          <w:p w:rsidR="00000000" w:rsidRDefault="007835D0">
            <w:pPr>
              <w:numPr>
                <w:ilvl w:val="0"/>
                <w:numId w:val="7"/>
              </w:numPr>
              <w:shd w:val="clear" w:color="auto" w:fill="FFFFFF"/>
              <w:jc w:val="both"/>
            </w:pPr>
            <w:r>
              <w:t>Праче</w:t>
            </w:r>
            <w:r>
              <w:t xml:space="preserve">чная, назначение нежилое. Площадь 409,5кв.м.  Вид права </w:t>
            </w:r>
            <w:proofErr w:type="gramStart"/>
            <w:r>
              <w:t>–о</w:t>
            </w:r>
            <w:proofErr w:type="gramEnd"/>
            <w:r>
              <w:t>перативное управление . Свидетельство 61-АЖ 751431 от 27.01.2012г.</w:t>
            </w:r>
          </w:p>
          <w:p w:rsidR="00000000" w:rsidRDefault="007835D0">
            <w:pPr>
              <w:numPr>
                <w:ilvl w:val="0"/>
                <w:numId w:val="7"/>
              </w:numPr>
              <w:shd w:val="clear" w:color="auto" w:fill="FFFFFF"/>
              <w:jc w:val="both"/>
            </w:pPr>
            <w:r>
              <w:t xml:space="preserve">Ограждение кирпичное, назначение социальное, общей протяженностью 188,5 м. Вид права </w:t>
            </w:r>
            <w:proofErr w:type="gramStart"/>
            <w:r>
              <w:t>–о</w:t>
            </w:r>
            <w:proofErr w:type="gramEnd"/>
            <w:r>
              <w:t xml:space="preserve">перативное управление . Свидетельство 61-АЖ </w:t>
            </w:r>
            <w:r>
              <w:t>751432 от 27.01.2012г.</w:t>
            </w:r>
          </w:p>
          <w:p w:rsidR="00000000" w:rsidRDefault="007835D0">
            <w:pPr>
              <w:numPr>
                <w:ilvl w:val="0"/>
                <w:numId w:val="7"/>
              </w:numPr>
              <w:shd w:val="clear" w:color="auto" w:fill="FFFFFF"/>
              <w:jc w:val="both"/>
            </w:pPr>
            <w:r>
              <w:t xml:space="preserve">Мощение асфальтовое, площадь 1734,2 кв.м. Вид права </w:t>
            </w:r>
            <w:proofErr w:type="gramStart"/>
            <w:r>
              <w:t>–о</w:t>
            </w:r>
            <w:proofErr w:type="gramEnd"/>
            <w:r>
              <w:t>перативное управление . Свидетельство 61-АЖ 751433 от 27.01.2012г.</w:t>
            </w:r>
          </w:p>
          <w:p w:rsidR="00000000" w:rsidRDefault="007835D0">
            <w:pPr>
              <w:shd w:val="clear" w:color="auto" w:fill="FFFFFF"/>
              <w:ind w:left="720"/>
              <w:jc w:val="both"/>
            </w:pPr>
          </w:p>
          <w:p w:rsidR="00000000" w:rsidRDefault="007835D0">
            <w:pPr>
              <w:shd w:val="clear" w:color="auto" w:fill="FFFFFF"/>
              <w:ind w:left="720"/>
              <w:jc w:val="both"/>
            </w:pPr>
          </w:p>
          <w:p w:rsidR="00000000" w:rsidRDefault="007835D0">
            <w:pPr>
              <w:shd w:val="clear" w:color="auto" w:fill="FFFFFF"/>
              <w:rPr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ind w:firstLine="720"/>
              <w:jc w:val="both"/>
              <w:rPr>
                <w:sz w:val="16"/>
                <w:szCs w:val="16"/>
              </w:rPr>
            </w:pPr>
            <w:r>
              <w:t>2.2 Территория образовательного учреждения благоустроена, большая часть асфальтирована, имеется   площадка дл</w:t>
            </w:r>
            <w:r>
              <w:t>я сбора ТБО.  Территория двора огорожена кирпичным забором, въезд на территорию ограничен воротами. Во дворе имеются зеленые насаждения, цветочные клумбы, игровая площадка, зона отдыха, установлена новая детская площадка, ведется реконструкция спортивной п</w:t>
            </w:r>
            <w:r>
              <w:t>лощадки.</w:t>
            </w:r>
          </w:p>
          <w:p w:rsidR="00000000" w:rsidRDefault="007835D0">
            <w:pPr>
              <w:shd w:val="clear" w:color="auto" w:fill="FFFFFF"/>
              <w:rPr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</w:pPr>
          </w:p>
          <w:p w:rsidR="00000000" w:rsidRDefault="007835D0">
            <w:pPr>
              <w:shd w:val="clear" w:color="auto" w:fill="FFFFFF"/>
              <w:jc w:val="both"/>
            </w:pPr>
            <w:r>
              <w:t xml:space="preserve">2.3 Требования к зданию образовательного учреждения. 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>Имеется санитарно-эпидемиологическое заключение о соответствии государственным санитарно-эпидемиологическим правилам и нормативам от 9 февраля 2011 года за № 77.15.16.000.М.000945.02.11</w:t>
            </w:r>
          </w:p>
          <w:p w:rsidR="00000000" w:rsidRDefault="007835D0">
            <w:pPr>
              <w:shd w:val="clear" w:color="auto" w:fill="FFFFFF"/>
            </w:pPr>
            <w:r>
              <w:t xml:space="preserve"> </w:t>
            </w:r>
            <w:r>
              <w:rPr>
                <w:u w:val="single"/>
              </w:rPr>
              <w:t>прое</w:t>
            </w:r>
            <w:r>
              <w:rPr>
                <w:u w:val="single"/>
              </w:rPr>
              <w:t>ктная</w:t>
            </w:r>
            <w:r>
              <w:t xml:space="preserve"> </w:t>
            </w:r>
            <w:r>
              <w:rPr>
                <w:u w:val="single"/>
              </w:rPr>
              <w:t>фактическая</w:t>
            </w:r>
            <w:r>
              <w:t xml:space="preserve"> наполняемость дома - 60 чел. </w:t>
            </w:r>
          </w:p>
          <w:p w:rsidR="00000000" w:rsidRDefault="007835D0">
            <w:pPr>
              <w:shd w:val="clear" w:color="auto" w:fill="FFFFFF"/>
            </w:pPr>
            <w:r>
              <w:t>Общая полезная площадь зданий  1899,5м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ab/>
            </w:r>
          </w:p>
          <w:p w:rsidR="00000000" w:rsidRDefault="007835D0">
            <w:pPr>
              <w:shd w:val="clear" w:color="auto" w:fill="FFFFFF"/>
              <w:jc w:val="both"/>
            </w:pPr>
            <w:r>
              <w:t xml:space="preserve">в т.ч. жилых   </w:t>
            </w:r>
            <w:r>
              <w:tab/>
            </w:r>
            <w:r>
              <w:tab/>
            </w:r>
            <w:r>
              <w:tab/>
              <w:t>788,9м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ab/>
            </w:r>
          </w:p>
          <w:p w:rsidR="00000000" w:rsidRDefault="007835D0">
            <w:pPr>
              <w:shd w:val="clear" w:color="auto" w:fill="FFFFFF"/>
            </w:pPr>
            <w:r>
              <w:t>вспомогательных</w:t>
            </w:r>
            <w:r>
              <w:tab/>
            </w:r>
            <w:r>
              <w:tab/>
            </w:r>
            <w:r>
              <w:tab/>
              <w:t>1110,1м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00000" w:rsidRDefault="007835D0">
            <w:pPr>
              <w:shd w:val="clear" w:color="auto" w:fill="FFFFFF"/>
            </w:pPr>
            <w:r>
              <w:t>Площади позволяют воспитанникам комфортно проживать в групповых и спальных комнатах,</w:t>
            </w:r>
            <w:proofErr w:type="gramStart"/>
            <w:r>
              <w:t xml:space="preserve"> ,</w:t>
            </w:r>
            <w:proofErr w:type="gramEnd"/>
            <w:r>
              <w:t xml:space="preserve"> получать дополнительное об</w:t>
            </w:r>
            <w:r>
              <w:t>разование   в оборудованных мастерских и студиях.</w:t>
            </w:r>
          </w:p>
          <w:p w:rsidR="00000000" w:rsidRDefault="007835D0">
            <w:pPr>
              <w:shd w:val="clear" w:color="auto" w:fill="FFFFFF"/>
            </w:pPr>
            <w:r>
              <w:t>Актовый зал – 108,3м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00000" w:rsidRDefault="007835D0">
            <w:pPr>
              <w:shd w:val="clear" w:color="auto" w:fill="FFFFFF"/>
            </w:pPr>
            <w:r>
              <w:t>Тренажерный зал – 30,3м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</w:p>
          <w:p w:rsidR="00000000" w:rsidRDefault="007835D0">
            <w:pPr>
              <w:shd w:val="clear" w:color="auto" w:fill="FFFFFF"/>
              <w:ind w:firstLine="720"/>
              <w:jc w:val="both"/>
            </w:pPr>
            <w:r>
              <w:t>В детском доме функционируют следующие мастерские и студии:</w:t>
            </w:r>
          </w:p>
          <w:p w:rsidR="00000000" w:rsidRDefault="007835D0">
            <w:pPr>
              <w:numPr>
                <w:ilvl w:val="0"/>
                <w:numId w:val="10"/>
              </w:numPr>
              <w:shd w:val="clear" w:color="auto" w:fill="FFFFFF"/>
              <w:jc w:val="both"/>
            </w:pPr>
            <w:r>
              <w:t xml:space="preserve">швейная мастерская </w:t>
            </w:r>
          </w:p>
          <w:p w:rsidR="00000000" w:rsidRDefault="007835D0">
            <w:pPr>
              <w:numPr>
                <w:ilvl w:val="0"/>
                <w:numId w:val="10"/>
              </w:numPr>
              <w:shd w:val="clear" w:color="auto" w:fill="FFFFFF"/>
              <w:jc w:val="both"/>
            </w:pPr>
            <w:r>
              <w:t>студия эстетики</w:t>
            </w:r>
          </w:p>
          <w:p w:rsidR="00000000" w:rsidRDefault="007835D0">
            <w:pPr>
              <w:numPr>
                <w:ilvl w:val="0"/>
                <w:numId w:val="10"/>
              </w:numPr>
              <w:shd w:val="clear" w:color="auto" w:fill="FFFFFF"/>
              <w:jc w:val="both"/>
            </w:pPr>
            <w:r>
              <w:t>библиотека</w:t>
            </w:r>
          </w:p>
          <w:p w:rsidR="00000000" w:rsidRDefault="007835D0">
            <w:pPr>
              <w:numPr>
                <w:ilvl w:val="0"/>
                <w:numId w:val="10"/>
              </w:numPr>
              <w:shd w:val="clear" w:color="auto" w:fill="FFFFFF"/>
              <w:jc w:val="both"/>
            </w:pPr>
            <w:r>
              <w:t xml:space="preserve">студия </w:t>
            </w:r>
            <w:proofErr w:type="spellStart"/>
            <w:r>
              <w:t>бисероплетения</w:t>
            </w:r>
            <w:proofErr w:type="spellEnd"/>
          </w:p>
          <w:p w:rsidR="00000000" w:rsidRDefault="007835D0">
            <w:pPr>
              <w:numPr>
                <w:ilvl w:val="0"/>
                <w:numId w:val="10"/>
              </w:numPr>
              <w:shd w:val="clear" w:color="auto" w:fill="FFFFFF"/>
              <w:jc w:val="both"/>
            </w:pPr>
            <w:r>
              <w:t>студия вокала</w:t>
            </w:r>
          </w:p>
          <w:p w:rsidR="00000000" w:rsidRDefault="007835D0">
            <w:pPr>
              <w:numPr>
                <w:ilvl w:val="0"/>
                <w:numId w:val="10"/>
              </w:numPr>
              <w:shd w:val="clear" w:color="auto" w:fill="FFFFFF"/>
              <w:jc w:val="both"/>
            </w:pPr>
            <w:r>
              <w:t>хореографическа</w:t>
            </w:r>
            <w:r>
              <w:t>я студия</w:t>
            </w:r>
          </w:p>
          <w:p w:rsidR="00000000" w:rsidRDefault="007835D0">
            <w:pPr>
              <w:numPr>
                <w:ilvl w:val="0"/>
                <w:numId w:val="10"/>
              </w:numPr>
              <w:shd w:val="clear" w:color="auto" w:fill="FFFFFF"/>
              <w:jc w:val="both"/>
            </w:pPr>
            <w:r>
              <w:t>театральная студия</w:t>
            </w:r>
          </w:p>
          <w:p w:rsidR="00000000" w:rsidRDefault="007835D0">
            <w:pPr>
              <w:numPr>
                <w:ilvl w:val="0"/>
                <w:numId w:val="10"/>
              </w:numPr>
              <w:shd w:val="clear" w:color="auto" w:fill="FFFFFF"/>
              <w:jc w:val="both"/>
            </w:pPr>
            <w:r>
              <w:t>тренажерный зал</w:t>
            </w:r>
          </w:p>
          <w:p w:rsidR="00000000" w:rsidRDefault="007835D0">
            <w:pPr>
              <w:shd w:val="clear" w:color="auto" w:fill="FFFFFF"/>
              <w:ind w:firstLine="720"/>
              <w:jc w:val="both"/>
            </w:pPr>
            <w:r>
              <w:t>Все кабинеты обеспечены необходимой справочной и методической литературой, дидактическими материалами, оборудованием, соответствующим требованиям  к современному учебному кабинету и обеспечивающим содержание заяв</w:t>
            </w:r>
            <w:r>
              <w:t>ленных образовательных программ.</w:t>
            </w:r>
          </w:p>
          <w:p w:rsidR="00000000" w:rsidRDefault="007835D0">
            <w:pPr>
              <w:shd w:val="clear" w:color="auto" w:fill="FFFFFF"/>
              <w:ind w:firstLine="720"/>
              <w:jc w:val="both"/>
              <w:rPr>
                <w:shd w:val="clear" w:color="auto" w:fill="FFFFFF"/>
              </w:rPr>
            </w:pPr>
            <w:r>
              <w:t>Интерьер групповых комнат, других помещений детского дома современен, способствует созданию комфортного микроклимата, уюта, доброжелательной обстановки.  ГКОУ РО детский дом №1 г. Шахты  имеет все необходимые условия для со</w:t>
            </w:r>
            <w:r>
              <w:t xml:space="preserve">держания,  обучения и воспитания детей-сирот и детей, оставшихся без попечения родителей. </w:t>
            </w:r>
            <w:r>
              <w:rPr>
                <w:color w:val="000000"/>
              </w:rPr>
              <w:t xml:space="preserve">Условия содержания воспитанников приближены к домашним: все помещения детского дома уютно оформлены, мебель соответствует своему назначению и возрасту воспитанников </w:t>
            </w:r>
            <w:r>
              <w:t>в</w:t>
            </w:r>
            <w:r>
              <w:t xml:space="preserve"> соответствии с гигиеническими и санитарными правилами  для учреждений данного вида.  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Оборудованы все помещения, необходимые для удобного содержания и развития детей: групповые комнаты, библиотека, студия эстетики, швейная мастерская, помещения для самопо</w:t>
            </w:r>
            <w:r>
              <w:rPr>
                <w:color w:val="000000"/>
              </w:rPr>
              <w:t>дготовки, тренажерный зал, зал для проведения мероприятий (музыкальный зал), столовая, пищеблок, душевая, прачечная и др.</w:t>
            </w:r>
            <w:proofErr w:type="gramEnd"/>
          </w:p>
          <w:p w:rsidR="00000000" w:rsidRDefault="007835D0">
            <w:pPr>
              <w:shd w:val="clear" w:color="auto" w:fill="FFFFFF"/>
              <w:ind w:firstLine="284"/>
              <w:jc w:val="both"/>
            </w:pPr>
            <w:r>
              <w:rPr>
                <w:shd w:val="clear" w:color="auto" w:fill="FFFFFF"/>
              </w:rPr>
              <w:t>Для осуществления работы по физическому и музыкальному воспитанию детей учреждение располагает музыкальным и тренажерным залами</w:t>
            </w:r>
            <w:r>
              <w:t>, логоп</w:t>
            </w:r>
            <w:r>
              <w:t>едическим кабинетом, медицинским блоком, оснащенными необходимым оборудованием.</w:t>
            </w:r>
          </w:p>
          <w:p w:rsidR="00000000" w:rsidRDefault="007835D0">
            <w:pPr>
              <w:shd w:val="clear" w:color="auto" w:fill="FFFFFF"/>
              <w:ind w:firstLine="284"/>
              <w:jc w:val="both"/>
            </w:pPr>
            <w:r>
              <w:t>В учреждении функционирует методический кабинет, в котором собраны  наглядный материал, пособия для проведения всех видов занятий, материал для консультаций, библиотека с метод</w:t>
            </w:r>
            <w:r>
              <w:t>ической и периодической литературой.</w:t>
            </w:r>
          </w:p>
          <w:p w:rsidR="00000000" w:rsidRDefault="007835D0">
            <w:pPr>
              <w:shd w:val="clear" w:color="auto" w:fill="FFFFFF"/>
              <w:ind w:firstLine="284"/>
              <w:jc w:val="both"/>
              <w:rPr>
                <w:shd w:val="clear" w:color="auto" w:fill="FFFFFF"/>
              </w:rPr>
            </w:pPr>
            <w:r>
              <w:t>Логопедический кабинет имеет всё необходимое оборудование, подобран дидактический материал в соответствии с возрастом детей, особенностями речевой патологии, требованиями коррекционных программ</w:t>
            </w:r>
          </w:p>
          <w:p w:rsidR="00000000" w:rsidRDefault="007835D0">
            <w:pPr>
              <w:shd w:val="clear" w:color="auto" w:fill="FFFFFF"/>
              <w:ind w:firstLine="284"/>
              <w:jc w:val="both"/>
            </w:pPr>
            <w:r>
              <w:rPr>
                <w:shd w:val="clear" w:color="auto" w:fill="FFFFFF"/>
              </w:rPr>
              <w:t>В группах создана уютная,</w:t>
            </w:r>
            <w:r>
              <w:rPr>
                <w:shd w:val="clear" w:color="auto" w:fill="FFFFFF"/>
              </w:rPr>
              <w:t xml:space="preserve"> благоприятная обстановка, максимально приближенная </w:t>
            </w:r>
            <w:proofErr w:type="gramStart"/>
            <w:r>
              <w:rPr>
                <w:shd w:val="clear" w:color="auto" w:fill="FFFFFF"/>
              </w:rPr>
              <w:t>к</w:t>
            </w:r>
            <w:proofErr w:type="gramEnd"/>
            <w:r>
              <w:rPr>
                <w:shd w:val="clear" w:color="auto" w:fill="FFFFFF"/>
              </w:rPr>
              <w:t xml:space="preserve"> домашней. Есть мягкие кресла и диваны</w:t>
            </w:r>
            <w:r>
              <w:rPr>
                <w:shd w:val="clear" w:color="auto" w:fill="CCFFFF"/>
              </w:rPr>
              <w:t>.</w:t>
            </w:r>
          </w:p>
          <w:p w:rsidR="00000000" w:rsidRDefault="007835D0">
            <w:pPr>
              <w:shd w:val="clear" w:color="auto" w:fill="FFFFFF"/>
              <w:ind w:firstLine="284"/>
              <w:jc w:val="both"/>
            </w:pPr>
            <w:r>
              <w:t>В каждой  группе нашего дома созданы условия для самостоятельных, активных и целенаправленных действий детей во всех видах деятельности: игровой, двигательной, изо</w:t>
            </w:r>
            <w:r>
              <w:t>бразительной, речевой, конструктивной и т.д.</w:t>
            </w:r>
          </w:p>
          <w:p w:rsidR="00000000" w:rsidRDefault="007835D0">
            <w:pPr>
              <w:shd w:val="clear" w:color="auto" w:fill="FFFFFF"/>
              <w:ind w:firstLine="284"/>
              <w:jc w:val="both"/>
              <w:rPr>
                <w:shd w:val="clear" w:color="auto" w:fill="FFFFFF"/>
              </w:rPr>
            </w:pPr>
            <w:r>
              <w:t>Содержание учебных уголков соответствует возрастным особенностям детей. Воспитатели и учитель – логопед накопили богатый дидактический  и методический материал, необходимый для организации различных видов деятел</w:t>
            </w:r>
            <w:r>
              <w:t>ьности детей, имеющих речевые нарушения. В целях художественно – эстетического развития  оборудована изостудия, где собраны материалы по декоративно – прикладному искусству,  лучшие работы детей. Детские работы активно используются в оформлении интерьера Д</w:t>
            </w:r>
            <w:r>
              <w:t>ОУ.</w:t>
            </w:r>
          </w:p>
          <w:p w:rsidR="00000000" w:rsidRDefault="007835D0">
            <w:pPr>
              <w:shd w:val="clear" w:color="auto" w:fill="FFFFFF"/>
              <w:ind w:firstLine="284"/>
              <w:jc w:val="both"/>
            </w:pPr>
            <w:r>
              <w:rPr>
                <w:shd w:val="clear" w:color="auto" w:fill="FFFFFF"/>
              </w:rPr>
              <w:t>Все группы и другие помещения, где находятся дети, оборудованы в соответствии с их функциональным назначением. Во всех групповых помещениях предметно - развивающая среда обеспечивает развитие детей. В группах оборудованы различные уголки: спортивные, с</w:t>
            </w:r>
            <w:r>
              <w:rPr>
                <w:shd w:val="clear" w:color="auto" w:fill="FFFFFF"/>
              </w:rPr>
              <w:t xml:space="preserve"> необходимым инвентарём для двигательной активности детей, уголки с наборами  музыкальных инструментов, материалами для рисования, лепки и конструирования, уголки «природы» и другие и таким образом обеспечена возможность организации занятий по программе ра</w:t>
            </w:r>
            <w:r>
              <w:rPr>
                <w:shd w:val="clear" w:color="auto" w:fill="FFFFFF"/>
              </w:rPr>
              <w:t>звития детей</w:t>
            </w:r>
            <w:r>
              <w:t xml:space="preserve"> данного возраста. Организация развивающей среды в различных возрастных группах имеет различительные признаки. Характер размещения игрового, спортивного и другого оборудования в основном обеспечивает свободный доступ к играм и игрушкам, материа</w:t>
            </w:r>
            <w:r>
              <w:t>лам и орудиям для рисования, лепки, конструирования. Расположение мебели, игрушек и другого оборудования отвечает требованиям техники безопасности, санитарно- гигиеническим нормам.</w:t>
            </w:r>
          </w:p>
          <w:p w:rsidR="00000000" w:rsidRDefault="007835D0">
            <w:pPr>
              <w:shd w:val="clear" w:color="auto" w:fill="FFFFFF"/>
              <w:ind w:firstLine="284"/>
              <w:jc w:val="both"/>
              <w:rPr>
                <w:color w:val="000000"/>
              </w:rPr>
            </w:pPr>
            <w:r>
              <w:t>Во всех группах имеются «зеленые уголки» с различными видами растений, аква</w:t>
            </w:r>
            <w:r>
              <w:t>риумы с рыбками, птицы, которые способствуют формированию у детей бережного и уважительного отношения к природе.</w:t>
            </w:r>
          </w:p>
          <w:p w:rsidR="00000000" w:rsidRDefault="007835D0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</w:p>
          <w:p w:rsidR="00000000" w:rsidRDefault="007835D0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  <w:r>
              <w:t>Техническое состояние помещений детского дома удовлетворительное, все помещения используются по назначению. По мере необходимости проводится т</w:t>
            </w:r>
            <w:r>
              <w:t>екущий ремонт помещений. Приобретается мягкий инвентарь (шторы, напольные покрытия), улучшается ассортимент и качество закупаемых моющих средств. Нет проблем с приобретением канцтоваров, школьных принадлежностей.  Выполняются нормы обеспеченности детей оде</w:t>
            </w:r>
            <w:r>
              <w:t>ждой, обувью  и мягким инвентарем.</w:t>
            </w:r>
            <w:r>
              <w:rPr>
                <w:b/>
              </w:rPr>
              <w:t xml:space="preserve"> </w:t>
            </w:r>
          </w:p>
          <w:p w:rsidR="00000000" w:rsidRDefault="007835D0">
            <w:pPr>
              <w:shd w:val="clear" w:color="auto" w:fill="FFFFFF"/>
              <w:ind w:firstLine="720"/>
              <w:jc w:val="both"/>
              <w:rPr>
                <w:color w:val="000000"/>
              </w:rPr>
            </w:pPr>
          </w:p>
          <w:p w:rsidR="00000000" w:rsidRDefault="007835D0">
            <w:pPr>
              <w:ind w:firstLine="720"/>
              <w:jc w:val="both"/>
            </w:pPr>
            <w:r>
              <w:t xml:space="preserve">2.4. Требования к организации  питания  воспитанников. </w:t>
            </w:r>
          </w:p>
          <w:p w:rsidR="00000000" w:rsidRDefault="007835D0">
            <w:pPr>
              <w:ind w:firstLine="720"/>
              <w:jc w:val="both"/>
            </w:pPr>
            <w:r>
              <w:t>В детском доме функционирует столовая и пищеблок. Столовая – 64,9м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– рассчитана на 60 посадочных мест.</w:t>
            </w:r>
          </w:p>
          <w:p w:rsidR="00000000" w:rsidRDefault="007835D0">
            <w:pPr>
              <w:ind w:firstLine="708"/>
              <w:jc w:val="both"/>
            </w:pPr>
            <w:r>
              <w:t>В пищеблоке имеется  всё необходимое оборудование для приго</w:t>
            </w:r>
            <w:r>
              <w:t xml:space="preserve">товления качественной и здоровой пищи. В детском доме производится пятиразовое питание, которое сбалансировано и разнообразно. </w:t>
            </w:r>
            <w:proofErr w:type="gramStart"/>
            <w:r>
              <w:t>Контроль за</w:t>
            </w:r>
            <w:proofErr w:type="gramEnd"/>
            <w:r>
              <w:t xml:space="preserve"> работой пищеблока производится медицинской сестрой диетической.</w:t>
            </w:r>
          </w:p>
          <w:p w:rsidR="00000000" w:rsidRDefault="007835D0">
            <w:pPr>
              <w:ind w:firstLine="708"/>
              <w:jc w:val="both"/>
            </w:pPr>
            <w:r>
              <w:t>Поставка продуктов в детский дом происходит  три раза</w:t>
            </w:r>
            <w:r>
              <w:t xml:space="preserve"> в неделю, продукты поступают на пищеблок качественные и с сопроводительными документами. Холодильное оборудование позволяет поддерживать необходимые режимы хранения продуктов.</w:t>
            </w:r>
          </w:p>
          <w:p w:rsidR="00000000" w:rsidRDefault="007835D0">
            <w:pPr>
              <w:ind w:firstLine="708"/>
              <w:jc w:val="both"/>
            </w:pPr>
            <w:r>
              <w:t>Соблюдаются сроки хранения и сроки реализации готовой и сырой продукции. Диетсе</w:t>
            </w:r>
            <w:r>
              <w:t>строй ведется «Журнал бракеража сырой продукции, поступающей на пищеблок», также «Журнал бракеража готовой продукции». Ею же контролируется санитарное состояние пищеблока. Перспективное меню составляется на 14 дней и разработано из сборника рецептурных блю</w:t>
            </w:r>
            <w:r>
              <w:t>д и кулинарных изделий для предприятий общественного питания под редакцией Ф.Л. Марчука. Ежедневно проводится С-витаминизация 3-х блюд с учетом возрастных категорий воспитанников.</w:t>
            </w:r>
          </w:p>
          <w:p w:rsidR="00000000" w:rsidRDefault="007835D0">
            <w:pPr>
              <w:shd w:val="clear" w:color="auto" w:fill="FFFFFF"/>
              <w:ind w:firstLine="720"/>
              <w:jc w:val="both"/>
            </w:pPr>
            <w:r>
              <w:t>В течение всего времени по мере необходимости обновляется посуда (в столовой</w:t>
            </w:r>
            <w:r>
              <w:t xml:space="preserve"> и на кухне).</w:t>
            </w:r>
          </w:p>
          <w:p w:rsidR="00000000" w:rsidRDefault="007835D0">
            <w:pPr>
              <w:ind w:firstLine="708"/>
              <w:jc w:val="both"/>
            </w:pPr>
          </w:p>
          <w:p w:rsidR="00000000" w:rsidRDefault="007835D0">
            <w:pPr>
              <w:shd w:val="clear" w:color="auto" w:fill="FFFFFF"/>
              <w:rPr>
                <w:b/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jc w:val="center"/>
            </w:pPr>
            <w:r>
              <w:rPr>
                <w:b/>
              </w:rPr>
              <w:t>3. Структура образовательного учреждения и система его управления</w:t>
            </w:r>
          </w:p>
          <w:p w:rsidR="00000000" w:rsidRDefault="007835D0">
            <w:pPr>
              <w:shd w:val="clear" w:color="auto" w:fill="FFFFFF"/>
              <w:ind w:firstLine="284"/>
              <w:jc w:val="both"/>
            </w:pPr>
            <w:r>
              <w:t>Организация управления ОУ соответствует уставным требованиям, собственной нормативной и организационно-распорядительной документации действующего законодательства</w:t>
            </w:r>
          </w:p>
          <w:p w:rsidR="00000000" w:rsidRDefault="007835D0">
            <w:pPr>
              <w:shd w:val="clear" w:color="auto" w:fill="FFFFFF"/>
              <w:ind w:firstLine="284"/>
              <w:jc w:val="both"/>
            </w:pPr>
            <w:r>
              <w:t>Управленчес</w:t>
            </w:r>
            <w:r>
              <w:t>кая система представлена как персональными, так и коллегиальными органами управления. Директор учреждения, его заместители – персональное управление. Коллегиальными органами управления являются: педагогический совет, общее собрание коллектива, совет детско</w:t>
            </w:r>
            <w:r>
              <w:t>го дома, попечительский совет.</w:t>
            </w:r>
          </w:p>
          <w:p w:rsidR="00000000" w:rsidRDefault="007835D0">
            <w:pPr>
              <w:shd w:val="clear" w:color="auto" w:fill="FFFFFF"/>
              <w:ind w:left="1004"/>
              <w:jc w:val="both"/>
            </w:pPr>
            <w:r>
              <w:t xml:space="preserve">Функционируют  </w:t>
            </w:r>
          </w:p>
          <w:p w:rsidR="00000000" w:rsidRDefault="007835D0">
            <w:pPr>
              <w:numPr>
                <w:ilvl w:val="0"/>
                <w:numId w:val="11"/>
              </w:numPr>
              <w:shd w:val="clear" w:color="auto" w:fill="FFFFFF"/>
              <w:jc w:val="both"/>
            </w:pPr>
            <w:proofErr w:type="spellStart"/>
            <w:r>
              <w:t>медико-психолого-педагогический</w:t>
            </w:r>
            <w:proofErr w:type="spellEnd"/>
            <w:r>
              <w:t xml:space="preserve"> консилиум</w:t>
            </w:r>
          </w:p>
          <w:p w:rsidR="00000000" w:rsidRDefault="007835D0">
            <w:pPr>
              <w:numPr>
                <w:ilvl w:val="0"/>
                <w:numId w:val="11"/>
              </w:numPr>
              <w:shd w:val="clear" w:color="auto" w:fill="FFFFFF"/>
              <w:jc w:val="both"/>
            </w:pPr>
            <w:r>
              <w:t>методическое объединение</w:t>
            </w:r>
          </w:p>
          <w:p w:rsidR="00000000" w:rsidRDefault="007835D0">
            <w:pPr>
              <w:numPr>
                <w:ilvl w:val="0"/>
                <w:numId w:val="11"/>
              </w:numPr>
              <w:shd w:val="clear" w:color="auto" w:fill="FFFFFF"/>
              <w:jc w:val="both"/>
            </w:pPr>
            <w:r>
              <w:t xml:space="preserve">служба </w:t>
            </w:r>
            <w:proofErr w:type="spellStart"/>
            <w:r>
              <w:t>постинтернатного</w:t>
            </w:r>
            <w:proofErr w:type="spellEnd"/>
            <w:r>
              <w:t xml:space="preserve">  сопровождения</w:t>
            </w:r>
          </w:p>
          <w:p w:rsidR="00000000" w:rsidRDefault="007835D0">
            <w:pPr>
              <w:numPr>
                <w:ilvl w:val="0"/>
                <w:numId w:val="11"/>
              </w:numPr>
              <w:shd w:val="clear" w:color="auto" w:fill="FFFFFF"/>
              <w:jc w:val="both"/>
            </w:pPr>
            <w:r>
              <w:t>бухгалтерия</w:t>
            </w:r>
          </w:p>
          <w:p w:rsidR="00000000" w:rsidRDefault="007835D0">
            <w:pPr>
              <w:shd w:val="clear" w:color="auto" w:fill="FFFFFF"/>
              <w:ind w:firstLine="284"/>
              <w:jc w:val="both"/>
              <w:rPr>
                <w:sz w:val="16"/>
                <w:szCs w:val="16"/>
              </w:rPr>
            </w:pPr>
            <w:r>
              <w:t xml:space="preserve">Рабочие места руководителей тактического уровня управления, самого директора, специалистов </w:t>
            </w:r>
            <w:r>
              <w:t xml:space="preserve"> оснащены  ПЭВМ, имеется выход в Интернет. Накопление материалов по различным направлениям деятельности образовательного учреждения идёт как в электронном виде, так и на бумажных носителях.</w:t>
            </w:r>
          </w:p>
          <w:p w:rsidR="00000000" w:rsidRDefault="007835D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jc w:val="center"/>
            </w:pPr>
            <w:r>
              <w:rPr>
                <w:b/>
                <w:color w:val="002060"/>
              </w:rPr>
              <w:t>4. Контингент образовательного учреждения.</w:t>
            </w:r>
          </w:p>
          <w:p w:rsidR="00000000" w:rsidRDefault="007835D0">
            <w:pPr>
              <w:shd w:val="clear" w:color="auto" w:fill="FFFFFF"/>
              <w:ind w:firstLine="567"/>
              <w:jc w:val="both"/>
              <w:rPr>
                <w:lang w:eastAsia="ru-RU"/>
              </w:rPr>
            </w:pPr>
            <w:r>
              <w:t>До 01.01.2003 года ком</w:t>
            </w:r>
            <w:r>
              <w:t xml:space="preserve">плектование детского дома осуществлял Департамент образования </w:t>
            </w:r>
            <w:proofErr w:type="gramStart"/>
            <w:r>
              <w:t>г</w:t>
            </w:r>
            <w:proofErr w:type="gramEnd"/>
            <w:r>
              <w:t>. Шахты Ростовской области. В настоящее время комплектование состава  воспитанников детского дома формируется министерством общего и профессионального образования Ростовской области</w:t>
            </w:r>
          </w:p>
          <w:p w:rsidR="00000000" w:rsidRDefault="007835D0">
            <w:pPr>
              <w:pStyle w:val="ListParagraph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приютов</w:t>
            </w:r>
          </w:p>
          <w:p w:rsidR="00000000" w:rsidRDefault="007835D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ind w:left="0"/>
            </w:pPr>
            <w:r>
              <w:t>из семей</w:t>
            </w:r>
          </w:p>
          <w:p w:rsidR="00000000" w:rsidRDefault="007835D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ind w:left="0"/>
            </w:pPr>
            <w:r>
              <w:t>из больниц</w:t>
            </w:r>
          </w:p>
          <w:p w:rsidR="00000000" w:rsidRDefault="007835D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ind w:left="0"/>
            </w:pPr>
            <w:r>
              <w:t>по решению ОПМПК</w:t>
            </w:r>
          </w:p>
          <w:p w:rsidR="00000000" w:rsidRDefault="007835D0">
            <w:pPr>
              <w:numPr>
                <w:ilvl w:val="0"/>
                <w:numId w:val="13"/>
              </w:numPr>
              <w:shd w:val="clear" w:color="auto" w:fill="FFFFFF"/>
              <w:tabs>
                <w:tab w:val="left" w:pos="0"/>
              </w:tabs>
              <w:spacing w:after="280"/>
              <w:ind w:left="0"/>
              <w:rPr>
                <w:sz w:val="16"/>
                <w:szCs w:val="16"/>
              </w:rPr>
            </w:pPr>
            <w:r>
              <w:t>из других учреждений</w:t>
            </w:r>
          </w:p>
          <w:p w:rsidR="00000000" w:rsidRDefault="007835D0">
            <w:pPr>
              <w:pStyle w:val="22"/>
              <w:shd w:val="clear" w:color="auto" w:fill="FFFFFF"/>
              <w:tabs>
                <w:tab w:val="left" w:pos="7938"/>
              </w:tabs>
              <w:rPr>
                <w:sz w:val="16"/>
                <w:szCs w:val="16"/>
              </w:rPr>
            </w:pPr>
          </w:p>
          <w:p w:rsidR="00000000" w:rsidRDefault="007835D0">
            <w:pPr>
              <w:pStyle w:val="22"/>
              <w:shd w:val="clear" w:color="auto" w:fill="FFFFFF"/>
              <w:tabs>
                <w:tab w:val="left" w:pos="7938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Анализ возрастного и социального состава воспитанников на 01.01.201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г.</w:t>
            </w:r>
          </w:p>
          <w:p w:rsidR="00000000" w:rsidRDefault="007835D0">
            <w:pPr>
              <w:pStyle w:val="22"/>
              <w:shd w:val="clear" w:color="auto" w:fill="FFFFFF"/>
              <w:tabs>
                <w:tab w:val="left" w:pos="7938"/>
              </w:tabs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823" w:type="dxa"/>
              <w:tblLayout w:type="fixed"/>
              <w:tblLook w:val="0000"/>
            </w:tblPr>
            <w:tblGrid>
              <w:gridCol w:w="5580"/>
              <w:gridCol w:w="1900"/>
            </w:tblGrid>
            <w:tr w:rsidR="00000000">
              <w:trPr>
                <w:trHeight w:val="274"/>
              </w:trPr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tabs>
                      <w:tab w:val="left" w:pos="7938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Всего воспитанников 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tabs>
                      <w:tab w:val="left" w:pos="7938"/>
                    </w:tabs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000000"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tabs>
                      <w:tab w:val="left" w:pos="7938"/>
                    </w:tabs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tabs>
                      <w:tab w:val="left" w:pos="7938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0000"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дошкольники 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tabs>
                      <w:tab w:val="left" w:pos="7938"/>
                    </w:tabs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00000">
              <w:trPr>
                <w:trHeight w:val="235"/>
              </w:trPr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школьники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tabs>
                      <w:tab w:val="left" w:pos="7938"/>
                    </w:tabs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000000">
              <w:trPr>
                <w:trHeight w:val="314"/>
              </w:trPr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студенты  колледжей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tabs>
                      <w:tab w:val="left" w:pos="7938"/>
                    </w:tabs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00000">
              <w:trPr>
                <w:trHeight w:val="276"/>
              </w:trPr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студенты  ВУЗов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tabs>
                      <w:tab w:val="left" w:pos="7938"/>
                    </w:tabs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00000">
              <w:trPr>
                <w:trHeight w:val="326"/>
              </w:trPr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работают 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tabs>
                      <w:tab w:val="left" w:pos="7938"/>
                    </w:tabs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00000">
              <w:trPr>
                <w:trHeight w:val="326"/>
              </w:trPr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jc w:val="left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СИЗ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О, В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</w:pPr>
                  <w:r>
                    <w:t>К, ИТК (из какой категории – школьник, уч-ся колледжа)</w:t>
                  </w:r>
                </w:p>
                <w:p w:rsidR="00000000" w:rsidRDefault="007835D0">
                  <w:pPr>
                    <w:pStyle w:val="22"/>
                    <w:shd w:val="clear" w:color="auto" w:fill="FFFFFF"/>
                    <w:tabs>
                      <w:tab w:val="left" w:pos="7938"/>
                    </w:tabs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00000">
              <w:trPr>
                <w:trHeight w:val="326"/>
              </w:trPr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работают и не учатся (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выпускники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каких  классов)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tabs>
                      <w:tab w:val="left" w:pos="7938"/>
                    </w:tabs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00000">
              <w:trPr>
                <w:trHeight w:val="223"/>
              </w:trPr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дети-сироты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tabs>
                      <w:tab w:val="left" w:pos="7938"/>
                    </w:tabs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00000">
              <w:trPr>
                <w:trHeight w:val="467"/>
              </w:trPr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pStyle w:val="22"/>
                    <w:shd w:val="clear" w:color="auto" w:fill="FFFFF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дети, оставшиеся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</w:t>
                  </w:r>
                  <w:proofErr w:type="gramEnd"/>
                </w:p>
                <w:p w:rsidR="00000000" w:rsidRDefault="007835D0">
                  <w:pPr>
                    <w:pStyle w:val="22"/>
                    <w:shd w:val="clear" w:color="auto" w:fill="FFFFF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попечения родителей, (всего)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tabs>
                      <w:tab w:val="left" w:pos="7938"/>
                    </w:tabs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</w:tr>
            <w:tr w:rsidR="00000000"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jc w:val="lef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них: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tabs>
                      <w:tab w:val="left" w:pos="7938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000000"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pStyle w:val="22"/>
                    <w:shd w:val="clear" w:color="auto" w:fill="FFFFF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родители лишены </w:t>
                  </w:r>
                </w:p>
                <w:p w:rsidR="00000000" w:rsidRDefault="007835D0">
                  <w:pPr>
                    <w:pStyle w:val="22"/>
                    <w:shd w:val="clear" w:color="auto" w:fill="FFFFF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родительских  прав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tabs>
                      <w:tab w:val="left" w:pos="7938"/>
                    </w:tabs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</w:tr>
            <w:tr w:rsidR="00000000">
              <w:trPr>
                <w:trHeight w:val="329"/>
              </w:trPr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pStyle w:val="22"/>
                    <w:shd w:val="clear" w:color="auto" w:fill="FFFFF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 ограничен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ы в правах</w:t>
                  </w:r>
                </w:p>
                <w:p w:rsidR="00000000" w:rsidRDefault="007835D0">
                  <w:pPr>
                    <w:pStyle w:val="22"/>
                    <w:shd w:val="clear" w:color="auto" w:fill="FFFFF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временно / по заболеванию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tabs>
                      <w:tab w:val="left" w:pos="7938"/>
                    </w:tabs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00000"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pStyle w:val="22"/>
                    <w:shd w:val="clear" w:color="auto" w:fill="FFFFF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 в заключении</w:t>
                  </w:r>
                </w:p>
                <w:p w:rsidR="00000000" w:rsidRDefault="007835D0">
                  <w:pPr>
                    <w:pStyle w:val="22"/>
                    <w:shd w:val="clear" w:color="auto" w:fill="FFFFF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оба или один единственный 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tabs>
                      <w:tab w:val="left" w:pos="7938"/>
                    </w:tabs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00000"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pStyle w:val="22"/>
                    <w:shd w:val="clear" w:color="auto" w:fill="FFFFF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 признаны недееспособными по суду (оба или один единственный)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tabs>
                      <w:tab w:val="left" w:pos="7938"/>
                    </w:tabs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000000"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pStyle w:val="22"/>
                    <w:shd w:val="clear" w:color="auto" w:fill="FFFFF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родители безвестно отсутствующие (оба или один единственный)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tabs>
                      <w:tab w:val="left" w:pos="7938"/>
                    </w:tabs>
                    <w:snapToGri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0000">
              <w:tc>
                <w:tcPr>
                  <w:tcW w:w="55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pStyle w:val="22"/>
                    <w:shd w:val="clear" w:color="auto" w:fill="FFFFFF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 имеют статуса </w:t>
                  </w:r>
                </w:p>
              </w:tc>
              <w:tc>
                <w:tcPr>
                  <w:tcW w:w="19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22"/>
                    <w:shd w:val="clear" w:color="auto" w:fill="FFFFFF"/>
                    <w:tabs>
                      <w:tab w:val="left" w:pos="7938"/>
                    </w:tabs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000000" w:rsidRDefault="007835D0">
            <w:pPr>
              <w:pStyle w:val="22"/>
              <w:shd w:val="clear" w:color="auto" w:fill="FFFFFF"/>
              <w:tabs>
                <w:tab w:val="left" w:pos="7938"/>
              </w:tabs>
              <w:ind w:left="360"/>
              <w:jc w:val="center"/>
              <w:rPr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jc w:val="center"/>
              <w:rPr>
                <w:bCs/>
                <w:color w:val="002060"/>
                <w:kern w:val="1"/>
                <w:sz w:val="16"/>
                <w:szCs w:val="16"/>
              </w:rPr>
            </w:pPr>
            <w:r>
              <w:rPr>
                <w:b/>
                <w:bCs/>
                <w:color w:val="002060"/>
                <w:kern w:val="1"/>
              </w:rPr>
              <w:t>Одна и</w:t>
            </w:r>
            <w:r>
              <w:rPr>
                <w:b/>
                <w:bCs/>
                <w:color w:val="002060"/>
                <w:kern w:val="1"/>
              </w:rPr>
              <w:t>з главных целей государственной социальной политики по улучшению положения детей в РФ - создание условий, позволяющих устроить их на семейное воспитание, и, по возможности, вернуть в кровную семью.</w:t>
            </w:r>
          </w:p>
          <w:p w:rsidR="00000000" w:rsidRDefault="007835D0">
            <w:pPr>
              <w:shd w:val="clear" w:color="auto" w:fill="FFFFFF"/>
              <w:jc w:val="center"/>
              <w:rPr>
                <w:bCs/>
                <w:color w:val="002060"/>
                <w:kern w:val="1"/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</w:pPr>
            <w:r>
              <w:rPr>
                <w:bCs/>
                <w:color w:val="000000"/>
                <w:kern w:val="1"/>
              </w:rPr>
              <w:t>Анализ работы по определению детей в семьи (2011-201</w:t>
            </w:r>
            <w:r>
              <w:rPr>
                <w:bCs/>
                <w:color w:val="000000"/>
                <w:kern w:val="1"/>
              </w:rPr>
              <w:t>4</w:t>
            </w:r>
            <w:r>
              <w:rPr>
                <w:bCs/>
                <w:color w:val="000000"/>
                <w:kern w:val="1"/>
              </w:rPr>
              <w:t>гг.)</w:t>
            </w:r>
          </w:p>
          <w:p w:rsidR="00000000" w:rsidRDefault="007835D0">
            <w:pPr>
              <w:shd w:val="clear" w:color="auto" w:fill="FFFFFF"/>
              <w:jc w:val="center"/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2853"/>
              <w:gridCol w:w="2605"/>
              <w:gridCol w:w="2605"/>
              <w:gridCol w:w="2615"/>
            </w:tblGrid>
            <w:tr w:rsidR="00000000">
              <w:tc>
                <w:tcPr>
                  <w:tcW w:w="2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ind w:left="349"/>
                  </w:pPr>
                  <w:r>
                    <w:t>Годы</w:t>
                  </w:r>
                </w:p>
              </w:tc>
              <w:tc>
                <w:tcPr>
                  <w:tcW w:w="2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Количество воспитанников</w:t>
                  </w:r>
                </w:p>
              </w:tc>
              <w:tc>
                <w:tcPr>
                  <w:tcW w:w="2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 xml:space="preserve">Принято в </w:t>
                  </w:r>
                  <w:proofErr w:type="spellStart"/>
                  <w:r>
                    <w:t>д\</w:t>
                  </w:r>
                  <w:proofErr w:type="gramStart"/>
                  <w:r>
                    <w:t>д</w:t>
                  </w:r>
                  <w:proofErr w:type="spellEnd"/>
                  <w:proofErr w:type="gramEnd"/>
                </w:p>
              </w:tc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Передано в семьи</w:t>
                  </w:r>
                </w:p>
              </w:tc>
            </w:tr>
            <w:tr w:rsidR="00000000">
              <w:tc>
                <w:tcPr>
                  <w:tcW w:w="2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</w:pPr>
                  <w:r>
                    <w:t>01.01.11г.</w:t>
                  </w:r>
                </w:p>
              </w:tc>
              <w:tc>
                <w:tcPr>
                  <w:tcW w:w="2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53</w:t>
                  </w:r>
                </w:p>
              </w:tc>
              <w:tc>
                <w:tcPr>
                  <w:tcW w:w="2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22</w:t>
                  </w:r>
                </w:p>
              </w:tc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5</w:t>
                  </w:r>
                </w:p>
              </w:tc>
            </w:tr>
            <w:tr w:rsidR="00000000">
              <w:tc>
                <w:tcPr>
                  <w:tcW w:w="2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</w:pPr>
                  <w:r>
                    <w:t>01.01.12г.</w:t>
                  </w:r>
                </w:p>
              </w:tc>
              <w:tc>
                <w:tcPr>
                  <w:tcW w:w="2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58</w:t>
                  </w:r>
                </w:p>
              </w:tc>
              <w:tc>
                <w:tcPr>
                  <w:tcW w:w="2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9</w:t>
                  </w:r>
                </w:p>
              </w:tc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3</w:t>
                  </w:r>
                </w:p>
              </w:tc>
            </w:tr>
            <w:tr w:rsidR="00000000">
              <w:tc>
                <w:tcPr>
                  <w:tcW w:w="2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</w:pPr>
                  <w:r>
                    <w:t>01.01.13г.</w:t>
                  </w:r>
                </w:p>
              </w:tc>
              <w:tc>
                <w:tcPr>
                  <w:tcW w:w="2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52</w:t>
                  </w:r>
                </w:p>
              </w:tc>
              <w:tc>
                <w:tcPr>
                  <w:tcW w:w="2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15</w:t>
                  </w:r>
                </w:p>
              </w:tc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4</w:t>
                  </w:r>
                </w:p>
              </w:tc>
            </w:tr>
            <w:tr w:rsidR="00000000">
              <w:tc>
                <w:tcPr>
                  <w:tcW w:w="28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</w:pPr>
                  <w:r>
                    <w:t>01.01.14г.</w:t>
                  </w:r>
                </w:p>
              </w:tc>
              <w:tc>
                <w:tcPr>
                  <w:tcW w:w="2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50</w:t>
                  </w:r>
                </w:p>
              </w:tc>
              <w:tc>
                <w:tcPr>
                  <w:tcW w:w="2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17</w:t>
                  </w:r>
                </w:p>
              </w:tc>
              <w:tc>
                <w:tcPr>
                  <w:tcW w:w="2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8</w:t>
                  </w:r>
                </w:p>
              </w:tc>
            </w:tr>
            <w:tr w:rsidR="00000000">
              <w:tc>
                <w:tcPr>
                  <w:tcW w:w="28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</w:pPr>
                  <w:r>
                    <w:t>01.01.2015</w:t>
                  </w:r>
                </w:p>
              </w:tc>
              <w:tc>
                <w:tcPr>
                  <w:tcW w:w="260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34</w:t>
                  </w:r>
                </w:p>
              </w:tc>
              <w:tc>
                <w:tcPr>
                  <w:tcW w:w="2605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3</w:t>
                  </w:r>
                </w:p>
              </w:tc>
              <w:tc>
                <w:tcPr>
                  <w:tcW w:w="261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11</w:t>
                  </w:r>
                </w:p>
              </w:tc>
            </w:tr>
          </w:tbl>
          <w:p w:rsidR="00000000" w:rsidRDefault="007835D0">
            <w:pPr>
              <w:shd w:val="clear" w:color="auto" w:fill="FFFFFF"/>
              <w:ind w:firstLine="547"/>
              <w:jc w:val="both"/>
              <w:rPr>
                <w:b/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/>
                <w:color w:val="002060"/>
              </w:rPr>
              <w:t>Анализ жизнеустройства выпускников (9 и 11 классов) детского дома № 1 (2011-201</w:t>
            </w:r>
            <w:r>
              <w:rPr>
                <w:b/>
                <w:color w:val="002060"/>
              </w:rPr>
              <w:t>4</w:t>
            </w:r>
            <w:r>
              <w:rPr>
                <w:b/>
                <w:color w:val="002060"/>
              </w:rPr>
              <w:t>гг.)</w:t>
            </w:r>
          </w:p>
          <w:p w:rsidR="00000000" w:rsidRDefault="007835D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jc w:val="both"/>
            </w:pPr>
            <w:r>
              <w:t>9 клас</w:t>
            </w:r>
            <w:r>
              <w:t>с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3749"/>
              <w:gridCol w:w="2453"/>
              <w:gridCol w:w="2453"/>
              <w:gridCol w:w="2595"/>
            </w:tblGrid>
            <w:tr w:rsidR="00000000">
              <w:tc>
                <w:tcPr>
                  <w:tcW w:w="3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Всего</w:t>
                  </w:r>
                </w:p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выпускников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10 класс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Колледж/НПО</w:t>
                  </w:r>
                </w:p>
              </w:tc>
            </w:tr>
            <w:tr w:rsidR="00000000">
              <w:tc>
                <w:tcPr>
                  <w:tcW w:w="3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2011 г.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7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snapToGrid w:val="0"/>
                    <w:jc w:val="center"/>
                  </w:pPr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1/6</w:t>
                  </w:r>
                </w:p>
              </w:tc>
            </w:tr>
            <w:tr w:rsidR="00000000">
              <w:tc>
                <w:tcPr>
                  <w:tcW w:w="3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2012 г.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snapToGrid w:val="0"/>
                    <w:jc w:val="center"/>
                  </w:pPr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5/7</w:t>
                  </w:r>
                </w:p>
              </w:tc>
            </w:tr>
            <w:tr w:rsidR="00000000">
              <w:tc>
                <w:tcPr>
                  <w:tcW w:w="37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2013г.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5</w:t>
                  </w:r>
                </w:p>
              </w:tc>
              <w:tc>
                <w:tcPr>
                  <w:tcW w:w="2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1</w:t>
                  </w:r>
                </w:p>
              </w:tc>
              <w:tc>
                <w:tcPr>
                  <w:tcW w:w="25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4/1</w:t>
                  </w:r>
                </w:p>
              </w:tc>
            </w:tr>
            <w:tr w:rsidR="00000000">
              <w:tc>
                <w:tcPr>
                  <w:tcW w:w="374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2014г.</w:t>
                  </w:r>
                </w:p>
              </w:tc>
              <w:tc>
                <w:tcPr>
                  <w:tcW w:w="2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9</w:t>
                  </w:r>
                </w:p>
              </w:tc>
              <w:tc>
                <w:tcPr>
                  <w:tcW w:w="2453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1</w:t>
                  </w:r>
                </w:p>
              </w:tc>
              <w:tc>
                <w:tcPr>
                  <w:tcW w:w="259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8</w:t>
                  </w:r>
                </w:p>
              </w:tc>
            </w:tr>
          </w:tbl>
          <w:p w:rsidR="00000000" w:rsidRDefault="007835D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jc w:val="both"/>
            </w:pPr>
            <w:r>
              <w:t>11 класс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2550"/>
              <w:gridCol w:w="1679"/>
              <w:gridCol w:w="1679"/>
              <w:gridCol w:w="2668"/>
              <w:gridCol w:w="2674"/>
            </w:tblGrid>
            <w:tr w:rsidR="00000000"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 xml:space="preserve">Годы 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Всего</w:t>
                  </w:r>
                </w:p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выпускников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ВУЗ</w:t>
                  </w:r>
                </w:p>
              </w:tc>
              <w:tc>
                <w:tcPr>
                  <w:tcW w:w="2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Колледж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Трудоустройство</w:t>
                  </w:r>
                </w:p>
              </w:tc>
            </w:tr>
            <w:tr w:rsidR="00000000"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2011 г.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7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snapToGrid w:val="0"/>
                    <w:jc w:val="center"/>
                  </w:pPr>
                </w:p>
              </w:tc>
              <w:tc>
                <w:tcPr>
                  <w:tcW w:w="2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snapToGrid w:val="0"/>
                    <w:jc w:val="center"/>
                  </w:pP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2012 г.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14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1</w:t>
                  </w:r>
                </w:p>
              </w:tc>
              <w:tc>
                <w:tcPr>
                  <w:tcW w:w="2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1</w:t>
                  </w: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2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2013г.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5</w:t>
                  </w:r>
                </w:p>
              </w:tc>
              <w:tc>
                <w:tcPr>
                  <w:tcW w:w="1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1</w:t>
                  </w:r>
                </w:p>
              </w:tc>
              <w:tc>
                <w:tcPr>
                  <w:tcW w:w="26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snapToGrid w:val="0"/>
                    <w:jc w:val="center"/>
                  </w:pPr>
                </w:p>
              </w:tc>
              <w:tc>
                <w:tcPr>
                  <w:tcW w:w="26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snapToGrid w:val="0"/>
                    <w:jc w:val="center"/>
                  </w:pPr>
                </w:p>
              </w:tc>
            </w:tr>
            <w:tr w:rsidR="00000000">
              <w:tc>
                <w:tcPr>
                  <w:tcW w:w="2550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2014г.</w:t>
                  </w:r>
                </w:p>
              </w:tc>
              <w:tc>
                <w:tcPr>
                  <w:tcW w:w="16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1</w:t>
                  </w:r>
                </w:p>
              </w:tc>
              <w:tc>
                <w:tcPr>
                  <w:tcW w:w="1679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1</w:t>
                  </w:r>
                </w:p>
              </w:tc>
              <w:tc>
                <w:tcPr>
                  <w:tcW w:w="266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snapToGrid w:val="0"/>
                    <w:jc w:val="center"/>
                  </w:pPr>
                  <w:r>
                    <w:t>0</w:t>
                  </w:r>
                </w:p>
              </w:tc>
              <w:tc>
                <w:tcPr>
                  <w:tcW w:w="2674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snapToGrid w:val="0"/>
                    <w:jc w:val="center"/>
                  </w:pPr>
                  <w:r>
                    <w:t>0</w:t>
                  </w:r>
                </w:p>
              </w:tc>
            </w:tr>
          </w:tbl>
          <w:p w:rsidR="00000000" w:rsidRDefault="007835D0">
            <w:pPr>
              <w:shd w:val="clear" w:color="auto" w:fill="FFFFFF"/>
              <w:jc w:val="both"/>
            </w:pPr>
          </w:p>
          <w:p w:rsidR="00000000" w:rsidRDefault="007835D0">
            <w:pPr>
              <w:shd w:val="clear" w:color="auto" w:fill="FFFFFF"/>
              <w:jc w:val="center"/>
            </w:pPr>
            <w:r>
              <w:rPr>
                <w:rStyle w:val="apple-style-span"/>
                <w:b/>
                <w:color w:val="002060"/>
              </w:rPr>
              <w:t>Одним из приоритетны</w:t>
            </w:r>
            <w:r>
              <w:rPr>
                <w:rStyle w:val="apple-style-span"/>
                <w:b/>
                <w:color w:val="002060"/>
              </w:rPr>
              <w:t>х направлений деятельности образовательного учреждения является забота о физическом, нравственном и психическом здоровье воспитанников.</w:t>
            </w:r>
          </w:p>
          <w:p w:rsidR="00000000" w:rsidRDefault="007835D0">
            <w:pPr>
              <w:shd w:val="clear" w:color="auto" w:fill="FFFFFF"/>
              <w:jc w:val="center"/>
            </w:pPr>
          </w:p>
          <w:p w:rsidR="00000000" w:rsidRDefault="007835D0">
            <w:pPr>
              <w:shd w:val="clear" w:color="auto" w:fill="FFFFFF"/>
              <w:ind w:firstLine="360"/>
              <w:jc w:val="both"/>
            </w:pPr>
            <w:r>
              <w:rPr>
                <w:rStyle w:val="apple-style-span"/>
              </w:rPr>
              <w:t>Анализ состояния физического  здоровья воспитанников детского дома:</w:t>
            </w:r>
          </w:p>
          <w:p w:rsidR="00000000" w:rsidRPr="00E262D4" w:rsidRDefault="007835D0">
            <w:pPr>
              <w:shd w:val="clear" w:color="auto" w:fill="FFFFFF"/>
              <w:jc w:val="both"/>
            </w:pPr>
            <w:r>
              <w:t xml:space="preserve">В детском доме проживает 34 воспитанника,   из них </w:t>
            </w:r>
            <w:r>
              <w:t xml:space="preserve"> </w:t>
            </w:r>
          </w:p>
          <w:p w:rsidR="00000000" w:rsidRDefault="007835D0">
            <w:pPr>
              <w:numPr>
                <w:ilvl w:val="0"/>
                <w:numId w:val="6"/>
              </w:num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t xml:space="preserve">гр. здоровья -  1 воспитанник </w:t>
            </w:r>
          </w:p>
          <w:p w:rsidR="00000000" w:rsidRDefault="007835D0">
            <w:pPr>
              <w:numPr>
                <w:ilvl w:val="0"/>
                <w:numId w:val="6"/>
              </w:numPr>
              <w:shd w:val="clear" w:color="auto" w:fill="FFFFFF"/>
              <w:rPr>
                <w:lang w:val="en-US"/>
              </w:rPr>
            </w:pPr>
            <w:r>
              <w:rPr>
                <w:lang w:val="en-US"/>
              </w:rPr>
              <w:t xml:space="preserve">II </w:t>
            </w:r>
            <w:r>
              <w:t xml:space="preserve">гр. здоровья - 18 детей - </w:t>
            </w:r>
          </w:p>
          <w:p w:rsidR="00000000" w:rsidRDefault="007835D0">
            <w:pPr>
              <w:numPr>
                <w:ilvl w:val="0"/>
                <w:numId w:val="6"/>
              </w:numPr>
              <w:shd w:val="clear" w:color="auto" w:fill="FFFFFF"/>
              <w:rPr>
                <w:sz w:val="16"/>
                <w:szCs w:val="16"/>
              </w:rPr>
            </w:pPr>
            <w:r>
              <w:rPr>
                <w:lang w:val="en-US"/>
              </w:rPr>
              <w:t xml:space="preserve">III </w:t>
            </w:r>
            <w:r>
              <w:t xml:space="preserve">гр. здоровья - 15 детей </w:t>
            </w:r>
          </w:p>
          <w:p w:rsidR="00000000" w:rsidRDefault="007835D0">
            <w:pPr>
              <w:shd w:val="clear" w:color="auto" w:fill="FFFFFF"/>
              <w:tabs>
                <w:tab w:val="left" w:pos="12960"/>
              </w:tabs>
              <w:rPr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/>
                <w:color w:val="002060"/>
              </w:rPr>
              <w:t>Состояние реабилитационной работы в образовательном учреждении</w:t>
            </w:r>
            <w:proofErr w:type="gramStart"/>
            <w:r>
              <w:rPr>
                <w:b/>
                <w:color w:val="002060"/>
              </w:rPr>
              <w:t xml:space="preserve"> :</w:t>
            </w:r>
            <w:proofErr w:type="gramEnd"/>
          </w:p>
          <w:p w:rsidR="00000000" w:rsidRDefault="007835D0">
            <w:pPr>
              <w:shd w:val="clear" w:color="auto" w:fill="FFFFFF"/>
              <w:tabs>
                <w:tab w:val="left" w:pos="12960"/>
              </w:tabs>
              <w:ind w:firstLine="426"/>
              <w:jc w:val="both"/>
              <w:rPr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tabs>
                <w:tab w:val="left" w:pos="12960"/>
              </w:tabs>
              <w:ind w:firstLine="426"/>
              <w:jc w:val="both"/>
            </w:pPr>
            <w:r>
              <w:t>Медицинский блок детского дома работает по направлениям: доврачебной медицинской помощи по: сес</w:t>
            </w:r>
            <w:r>
              <w:t>тринскому делу в педиатрии, физиотерапии, врачебной помощи по педиатрии,  диетологии, медицинским осмотрам (</w:t>
            </w:r>
            <w:proofErr w:type="spellStart"/>
            <w:r>
              <w:t>предрейсовым</w:t>
            </w:r>
            <w:proofErr w:type="spellEnd"/>
            <w:r>
              <w:t xml:space="preserve">, </w:t>
            </w:r>
            <w:proofErr w:type="spellStart"/>
            <w:r>
              <w:t>послерейсовым</w:t>
            </w:r>
            <w:proofErr w:type="spellEnd"/>
            <w:r>
              <w:t>),  Лицензия на осуществление медицинской деятельности №ФС-61-01-001405 от 08.10.2010г БЕССРОЧНАЯ.</w:t>
            </w:r>
          </w:p>
          <w:p w:rsidR="00000000" w:rsidRDefault="007835D0">
            <w:pPr>
              <w:shd w:val="clear" w:color="auto" w:fill="FFFFFF"/>
              <w:tabs>
                <w:tab w:val="left" w:pos="12960"/>
              </w:tabs>
              <w:ind w:firstLine="284"/>
              <w:jc w:val="both"/>
            </w:pPr>
            <w:r>
              <w:t>Для выполнения лечебно</w:t>
            </w:r>
            <w:r>
              <w:t xml:space="preserve">й функции в детском доме имеется весь необходимый набор помещений  (изолятор, процедурный кабинет, </w:t>
            </w:r>
            <w:proofErr w:type="spellStart"/>
            <w:r>
              <w:t>физиокабинет</w:t>
            </w:r>
            <w:proofErr w:type="spellEnd"/>
            <w:r>
              <w:t>, процедурный кабинет и т.д.),  все необходимые медикаменты</w:t>
            </w:r>
          </w:p>
          <w:p w:rsidR="00000000" w:rsidRDefault="007835D0">
            <w:pPr>
              <w:shd w:val="clear" w:color="auto" w:fill="FFFFFF"/>
              <w:tabs>
                <w:tab w:val="left" w:pos="12960"/>
              </w:tabs>
              <w:jc w:val="both"/>
            </w:pPr>
            <w:r>
              <w:t>Функция профилактическая подразделяется на профилактику заболеваний у относительно зд</w:t>
            </w:r>
            <w:r>
              <w:t>оровых детей и профилактику рецидивов у хронических больных.</w:t>
            </w:r>
          </w:p>
          <w:p w:rsidR="00000000" w:rsidRDefault="007835D0">
            <w:pPr>
              <w:shd w:val="clear" w:color="auto" w:fill="FFFFFF"/>
              <w:tabs>
                <w:tab w:val="left" w:pos="12960"/>
              </w:tabs>
              <w:ind w:firstLine="284"/>
              <w:jc w:val="both"/>
              <w:rPr>
                <w:sz w:val="16"/>
                <w:szCs w:val="16"/>
              </w:rPr>
            </w:pPr>
            <w:r>
              <w:t>Для решения этих задач проводятся профилактические прививки, регулярно  осуществляется контроль освещенности в групповых, проводится санитарно-просветительская работа среди воспитанников, воспита</w:t>
            </w:r>
            <w:r>
              <w:t xml:space="preserve">телей и педагогов, контроль </w:t>
            </w:r>
            <w:proofErr w:type="spellStart"/>
            <w:r>
              <w:t>росто-весовых</w:t>
            </w:r>
            <w:proofErr w:type="spellEnd"/>
            <w:r>
              <w:t xml:space="preserve"> показателей. 1 раз в год проводится комплексная диспансеризация всех детей. </w:t>
            </w:r>
          </w:p>
          <w:p w:rsidR="00000000" w:rsidRDefault="007835D0">
            <w:pPr>
              <w:shd w:val="clear" w:color="auto" w:fill="FFFFFF"/>
              <w:tabs>
                <w:tab w:val="left" w:pos="12960"/>
              </w:tabs>
              <w:jc w:val="both"/>
              <w:rPr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tabs>
                <w:tab w:val="left" w:pos="12960"/>
              </w:tabs>
              <w:jc w:val="center"/>
            </w:pPr>
            <w:r>
              <w:rPr>
                <w:b/>
                <w:color w:val="002060"/>
              </w:rPr>
              <w:t>5. Содержание образовательной деятельности.</w:t>
            </w:r>
          </w:p>
          <w:p w:rsidR="00000000" w:rsidRDefault="007835D0">
            <w:pPr>
              <w:shd w:val="clear" w:color="auto" w:fill="FFFFFF"/>
              <w:tabs>
                <w:tab w:val="left" w:pos="12960"/>
              </w:tabs>
              <w:jc w:val="both"/>
            </w:pPr>
            <w:r>
              <w:t>5.1. Концепция развития учреждения. Образовательная программа.</w:t>
            </w:r>
          </w:p>
          <w:p w:rsidR="00000000" w:rsidRDefault="007835D0">
            <w:pPr>
              <w:pStyle w:val="western"/>
              <w:shd w:val="clear" w:color="auto" w:fill="FFFFFF"/>
              <w:spacing w:before="0" w:after="0" w:line="317" w:lineRule="atLeast"/>
              <w:ind w:left="360"/>
              <w:jc w:val="both"/>
            </w:pPr>
            <w:r>
              <w:t>Образовательная программа ГКО</w:t>
            </w:r>
            <w:r>
              <w:t>У РО детского дома №1 представляет собой нормативно-управленческий документ, характеризующий:</w:t>
            </w:r>
          </w:p>
          <w:p w:rsidR="00000000" w:rsidRDefault="007835D0">
            <w:pPr>
              <w:pStyle w:val="western"/>
              <w:shd w:val="clear" w:color="auto" w:fill="FFFFFF"/>
              <w:spacing w:before="0" w:after="0" w:line="317" w:lineRule="atLeast"/>
              <w:ind w:left="360" w:firstLine="349"/>
            </w:pPr>
            <w:r>
              <w:t>- специфику содержания воспитания, обучения и развития воспитанников;</w:t>
            </w:r>
          </w:p>
          <w:p w:rsidR="00000000" w:rsidRDefault="007835D0">
            <w:pPr>
              <w:pStyle w:val="western"/>
              <w:shd w:val="clear" w:color="auto" w:fill="FFFFFF"/>
              <w:spacing w:before="0" w:after="0" w:line="317" w:lineRule="atLeast"/>
              <w:ind w:left="360" w:firstLine="349"/>
              <w:jc w:val="both"/>
            </w:pPr>
            <w:r>
              <w:t xml:space="preserve">- особенности организации, кадрового и методического обеспечения педагогического процесса и </w:t>
            </w:r>
            <w:r>
              <w:t>инновационных преобразований педагогической (дидактической и воспитательной) системы ОУ;</w:t>
            </w:r>
          </w:p>
          <w:p w:rsidR="00000000" w:rsidRDefault="007835D0">
            <w:pPr>
              <w:pStyle w:val="western"/>
              <w:shd w:val="clear" w:color="auto" w:fill="FFFFFF"/>
              <w:spacing w:before="0" w:after="0" w:line="317" w:lineRule="atLeast"/>
              <w:ind w:left="360" w:firstLine="349"/>
              <w:jc w:val="both"/>
            </w:pPr>
            <w:r>
              <w:t>- служит основанием для лицензирования, сертификации, изменения параметров бюджетного финансирования;</w:t>
            </w:r>
          </w:p>
          <w:p w:rsidR="00000000" w:rsidRDefault="007835D0">
            <w:pPr>
              <w:pStyle w:val="western"/>
              <w:shd w:val="clear" w:color="auto" w:fill="FFFFFF"/>
              <w:spacing w:before="0" w:after="0" w:line="317" w:lineRule="atLeast"/>
              <w:ind w:left="360" w:firstLine="349"/>
              <w:jc w:val="both"/>
            </w:pPr>
            <w:r>
              <w:t xml:space="preserve">- определяет условия построения и стратегию развития </w:t>
            </w:r>
            <w:bookmarkStart w:id="0" w:name="YANDEX_31"/>
            <w:bookmarkEnd w:id="0"/>
            <w:r>
              <w:rPr>
                <w:rStyle w:val="highlighthighlightactive"/>
              </w:rPr>
              <w:t> образовател</w:t>
            </w:r>
            <w:r>
              <w:rPr>
                <w:rStyle w:val="highlighthighlightactive"/>
              </w:rPr>
              <w:t>ьной </w:t>
            </w:r>
            <w:r>
              <w:t xml:space="preserve"> среды  учреждения.</w:t>
            </w:r>
          </w:p>
          <w:p w:rsidR="00000000" w:rsidRDefault="007835D0">
            <w:pPr>
              <w:pStyle w:val="western"/>
              <w:shd w:val="clear" w:color="auto" w:fill="FFFFFF"/>
              <w:spacing w:before="0" w:after="0" w:line="317" w:lineRule="atLeast"/>
              <w:ind w:left="360" w:hanging="76"/>
              <w:jc w:val="both"/>
            </w:pPr>
            <w:r>
              <w:t>Приоритетными направлениями развития детского дома являются:</w:t>
            </w:r>
          </w:p>
          <w:p w:rsidR="00000000" w:rsidRDefault="007835D0">
            <w:pPr>
              <w:pStyle w:val="western"/>
              <w:shd w:val="clear" w:color="auto" w:fill="FFFFFF"/>
              <w:spacing w:before="0" w:after="0" w:line="317" w:lineRule="atLeast"/>
              <w:ind w:left="360" w:firstLine="349"/>
              <w:jc w:val="both"/>
            </w:pPr>
            <w:r>
              <w:t>- подготовка детей, растущих в условиях детского дома, к самостоятельной жизни, к труду, ориентации в современном социуме;</w:t>
            </w:r>
          </w:p>
          <w:p w:rsidR="00000000" w:rsidRDefault="007835D0">
            <w:pPr>
              <w:pStyle w:val="western"/>
              <w:shd w:val="clear" w:color="auto" w:fill="FFFFFF"/>
              <w:spacing w:before="0" w:after="0" w:line="317" w:lineRule="atLeast"/>
              <w:ind w:left="360" w:firstLine="349"/>
              <w:jc w:val="both"/>
            </w:pPr>
            <w:r>
              <w:t>- повышение квалификации педагогических работни</w:t>
            </w:r>
            <w:r>
              <w:t>ков, овладение  ИКТ компетентностью;</w:t>
            </w:r>
          </w:p>
          <w:p w:rsidR="00000000" w:rsidRDefault="007835D0">
            <w:pPr>
              <w:pStyle w:val="western"/>
              <w:shd w:val="clear" w:color="auto" w:fill="FFFFFF"/>
              <w:spacing w:before="0" w:after="0" w:line="317" w:lineRule="atLeast"/>
              <w:ind w:left="360" w:firstLine="349"/>
              <w:jc w:val="both"/>
            </w:pPr>
            <w:r>
              <w:t>- расширение социального партнёрства, развитие различных форм взаимодействия;</w:t>
            </w:r>
          </w:p>
          <w:p w:rsidR="00000000" w:rsidRDefault="007835D0">
            <w:pPr>
              <w:pStyle w:val="western"/>
              <w:shd w:val="clear" w:color="auto" w:fill="FFFFFF"/>
              <w:spacing w:before="0" w:after="0" w:line="317" w:lineRule="atLeast"/>
              <w:ind w:left="360" w:firstLine="349"/>
              <w:jc w:val="both"/>
            </w:pPr>
            <w:r>
              <w:t>- совершенствование МТБ для обеспечения воспитательно-образовательного процесса детского дома</w:t>
            </w:r>
          </w:p>
          <w:p w:rsidR="00000000" w:rsidRDefault="007835D0">
            <w:pPr>
              <w:shd w:val="clear" w:color="auto" w:fill="FFFFFF"/>
              <w:ind w:firstLine="709"/>
              <w:jc w:val="both"/>
              <w:rPr>
                <w:b/>
                <w:bCs/>
              </w:rPr>
            </w:pPr>
            <w:r>
              <w:t>Вся работа  детского дома осуществляется соглас</w:t>
            </w:r>
            <w:r>
              <w:t xml:space="preserve">но годовому  плану в единстве основных направлений: коррекционно-оздоровительных; </w:t>
            </w:r>
            <w:proofErr w:type="spellStart"/>
            <w:r>
              <w:t>диагностико-реабилитационных</w:t>
            </w:r>
            <w:proofErr w:type="spellEnd"/>
            <w:r>
              <w:t xml:space="preserve"> и образовательных, основные идеи которых нашли отражение в практической деятельности  педагогического коллектива детского дома.</w:t>
            </w:r>
          </w:p>
          <w:p w:rsidR="00000000" w:rsidRDefault="007835D0">
            <w:pPr>
              <w:shd w:val="clear" w:color="auto" w:fill="FFFFFF"/>
              <w:ind w:firstLine="709"/>
              <w:jc w:val="both"/>
            </w:pPr>
            <w:r>
              <w:rPr>
                <w:b/>
                <w:bCs/>
              </w:rPr>
              <w:t xml:space="preserve">Цель </w:t>
            </w:r>
            <w:r>
              <w:t>работы педаг</w:t>
            </w:r>
            <w:r>
              <w:t>огического коллектива детского дома №1 г. Шахты:</w:t>
            </w:r>
          </w:p>
          <w:p w:rsidR="00000000" w:rsidRDefault="007835D0">
            <w:pPr>
              <w:shd w:val="clear" w:color="auto" w:fill="FFFFFF"/>
              <w:ind w:firstLine="709"/>
              <w:jc w:val="both"/>
            </w:pPr>
            <w:r>
              <w:t>Создание условий для становления здоровой (нравственно, психически и физически) личности воспитанника с максимально развитыми интеллектуальными и культурно-эстетическими способностями, сформированной системо</w:t>
            </w:r>
            <w:r>
              <w:t xml:space="preserve">й гуманистических ценностей, самостоятельности в осознанном выборе способов самосовершенствования, самоопределения, </w:t>
            </w:r>
            <w:proofErr w:type="spellStart"/>
            <w:r>
              <w:t>саморефлексии</w:t>
            </w:r>
            <w:proofErr w:type="spellEnd"/>
            <w:r>
              <w:t>.</w:t>
            </w:r>
          </w:p>
          <w:p w:rsidR="00000000" w:rsidRDefault="007835D0">
            <w:pPr>
              <w:shd w:val="clear" w:color="auto" w:fill="FFFFFF"/>
              <w:ind w:firstLine="709"/>
              <w:jc w:val="both"/>
            </w:pPr>
            <w:r>
              <w:t>Для реализации цели сотрудники определили для себя следующие</w:t>
            </w:r>
            <w:r>
              <w:rPr>
                <w:b/>
              </w:rPr>
              <w:t xml:space="preserve"> задачи: </w:t>
            </w:r>
          </w:p>
          <w:p w:rsidR="00000000" w:rsidRDefault="007835D0">
            <w:pPr>
              <w:shd w:val="clear" w:color="auto" w:fill="FFFFFF"/>
              <w:ind w:firstLine="720"/>
              <w:jc w:val="both"/>
            </w:pPr>
            <w:r>
              <w:t>1. Формирование потребности детей в здоровом образе жиз</w:t>
            </w:r>
            <w:r>
              <w:t xml:space="preserve">ни как основе </w:t>
            </w: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  <w:p w:rsidR="00000000" w:rsidRDefault="007835D0">
            <w:pPr>
              <w:shd w:val="clear" w:color="auto" w:fill="FFFFFF"/>
              <w:ind w:firstLine="720"/>
              <w:jc w:val="both"/>
            </w:pPr>
            <w:r>
              <w:t xml:space="preserve">2. Развитие индивидуальных способностей через вовлечение в </w:t>
            </w:r>
            <w:proofErr w:type="spellStart"/>
            <w:r>
              <w:t>досуговую</w:t>
            </w:r>
            <w:proofErr w:type="spellEnd"/>
            <w:r>
              <w:t xml:space="preserve"> деятельность. Создание условий для самореализации воспитанников. </w:t>
            </w:r>
          </w:p>
          <w:p w:rsidR="00000000" w:rsidRDefault="007835D0">
            <w:pPr>
              <w:shd w:val="clear" w:color="auto" w:fill="FFFFFF"/>
              <w:ind w:firstLine="720"/>
              <w:jc w:val="both"/>
            </w:pPr>
            <w:r>
              <w:t>3. Организация работы, направленной на достижение высокого уровня социальной компетентн</w:t>
            </w:r>
            <w:r>
              <w:t>ости воспитанников и их успешности в жизни</w:t>
            </w:r>
          </w:p>
          <w:p w:rsidR="00000000" w:rsidRDefault="007835D0">
            <w:pPr>
              <w:shd w:val="clear" w:color="auto" w:fill="FFFFFF"/>
              <w:ind w:firstLine="720"/>
              <w:jc w:val="both"/>
            </w:pPr>
            <w:r>
              <w:t>4.</w:t>
            </w:r>
            <w:r>
              <w:rPr>
                <w:color w:val="FF0000"/>
              </w:rPr>
              <w:t xml:space="preserve"> </w:t>
            </w:r>
            <w:r>
              <w:t xml:space="preserve">Совершенствование работы </w:t>
            </w:r>
            <w:proofErr w:type="spellStart"/>
            <w:r>
              <w:t>Детсовета</w:t>
            </w:r>
            <w:proofErr w:type="spellEnd"/>
          </w:p>
          <w:p w:rsidR="00000000" w:rsidRDefault="007835D0">
            <w:pPr>
              <w:shd w:val="clear" w:color="auto" w:fill="FFFFFF"/>
              <w:ind w:firstLine="720"/>
              <w:jc w:val="both"/>
            </w:pPr>
            <w:r>
              <w:t>5. Продолжать работу по вовлечению воспитанников в создание условий, приближенных к домашним, воспитание культуры быта, потребности заботы о месте своего проживания.</w:t>
            </w:r>
          </w:p>
          <w:p w:rsidR="00000000" w:rsidRDefault="007835D0">
            <w:pPr>
              <w:shd w:val="clear" w:color="auto" w:fill="FFFFFF"/>
              <w:ind w:firstLine="720"/>
              <w:jc w:val="both"/>
            </w:pPr>
            <w:r>
              <w:t>6. Продол</w:t>
            </w:r>
            <w:r>
              <w:t xml:space="preserve">жить работу по охране прав и интересов воспитанников, создание условий для развития правового и гражданского самосознания воспитанников </w:t>
            </w:r>
          </w:p>
          <w:p w:rsidR="00000000" w:rsidRDefault="007835D0">
            <w:pPr>
              <w:shd w:val="clear" w:color="auto" w:fill="FFFFFF"/>
              <w:ind w:firstLine="720"/>
              <w:jc w:val="both"/>
            </w:pPr>
            <w:r>
              <w:t>7. Создание условий для повышения уровня профессиональной компетентности и культуры педагогов, работающих с воспитанник</w:t>
            </w:r>
            <w:r>
              <w:t>ами.</w:t>
            </w:r>
          </w:p>
          <w:p w:rsidR="00000000" w:rsidRDefault="007835D0">
            <w:pPr>
              <w:shd w:val="clear" w:color="auto" w:fill="FFFFFF"/>
              <w:ind w:firstLine="709"/>
              <w:jc w:val="both"/>
            </w:pPr>
            <w:r>
              <w:t>8. Формирование у воспитанников самоуважения, принятия себя, саморазвития посредством группового психологического тренинга</w:t>
            </w:r>
          </w:p>
          <w:p w:rsidR="00000000" w:rsidRDefault="007835D0">
            <w:pPr>
              <w:shd w:val="clear" w:color="auto" w:fill="FFFFFF"/>
              <w:ind w:firstLine="709"/>
              <w:jc w:val="both"/>
            </w:pPr>
            <w:r>
              <w:t>9. Использование</w:t>
            </w:r>
            <w:r>
              <w:rPr>
                <w:b/>
              </w:rPr>
              <w:t xml:space="preserve"> </w:t>
            </w:r>
            <w:r>
              <w:t>современных педагогических технологий в воспитании детей</w:t>
            </w:r>
          </w:p>
          <w:p w:rsidR="00000000" w:rsidRDefault="007835D0">
            <w:pPr>
              <w:shd w:val="clear" w:color="auto" w:fill="FFFFFF"/>
              <w:ind w:firstLine="709"/>
              <w:jc w:val="both"/>
            </w:pPr>
            <w:r>
              <w:t>10. Формирование установок ненасилия и толерантности с</w:t>
            </w:r>
            <w:r>
              <w:t>реди всех участников образовательного процесса детского дома через организацию социально-значимой деятельности</w:t>
            </w:r>
          </w:p>
          <w:p w:rsidR="00000000" w:rsidRDefault="007835D0">
            <w:pPr>
              <w:shd w:val="clear" w:color="auto" w:fill="FFFFFF"/>
              <w:ind w:firstLine="709"/>
              <w:jc w:val="both"/>
            </w:pPr>
            <w:r>
              <w:t>11. Организация самостоятельной деятельности воспитанников на самоподготовке, как действенное средство повышения ее качества, которые реализовыва</w:t>
            </w:r>
            <w:r>
              <w:t>лись посредством организации жизнедеятельности воспитанников: создание развивающей среды, проведение специально организованных занятий и мероприятий, конкурсов, экскурсий, концертов, выставок.</w:t>
            </w:r>
          </w:p>
          <w:p w:rsidR="00000000" w:rsidRDefault="007835D0">
            <w:pPr>
              <w:pStyle w:val="western"/>
              <w:shd w:val="clear" w:color="auto" w:fill="FFFFFF"/>
              <w:spacing w:before="0" w:after="0" w:line="317" w:lineRule="atLeast"/>
              <w:ind w:left="360" w:firstLine="349"/>
              <w:jc w:val="both"/>
            </w:pPr>
          </w:p>
          <w:p w:rsidR="00000000" w:rsidRDefault="007835D0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rPr>
                <w:sz w:val="16"/>
                <w:szCs w:val="16"/>
              </w:rPr>
            </w:pPr>
            <w:r>
              <w:t>5.2.Уровень правовой и социальной защищенности воспитанников</w:t>
            </w:r>
          </w:p>
          <w:p w:rsidR="00000000" w:rsidRDefault="007835D0">
            <w:pPr>
              <w:shd w:val="clear" w:color="auto" w:fill="FFFFFF"/>
              <w:ind w:firstLine="708"/>
              <w:jc w:val="center"/>
              <w:rPr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Реализуя Постановления правительства Ростовской области от 03.08.2012 г. №726, обеспечены такие меры социальной поддержки как:</w:t>
            </w:r>
          </w:p>
          <w:p w:rsidR="00000000" w:rsidRDefault="007835D0">
            <w:pPr>
              <w:numPr>
                <w:ilvl w:val="0"/>
                <w:numId w:val="3"/>
              </w:numPr>
              <w:shd w:val="clear" w:color="auto" w:fill="FFFFFF"/>
              <w:jc w:val="both"/>
            </w:pPr>
            <w:r>
              <w:t>выполнение норм питания, обеспечение одеждой, обувью, мягким инвентарем;</w:t>
            </w:r>
          </w:p>
          <w:p w:rsidR="00000000" w:rsidRDefault="007835D0">
            <w:pPr>
              <w:numPr>
                <w:ilvl w:val="0"/>
                <w:numId w:val="3"/>
              </w:numPr>
              <w:shd w:val="clear" w:color="auto" w:fill="FFFFFF"/>
              <w:jc w:val="both"/>
            </w:pPr>
            <w:r>
              <w:t>ежемесячное денежное пособие в размере 100 рублей на ли</w:t>
            </w:r>
            <w:r>
              <w:t>чные расходы воспитанников;</w:t>
            </w:r>
          </w:p>
          <w:p w:rsidR="00000000" w:rsidRDefault="007835D0">
            <w:pPr>
              <w:numPr>
                <w:ilvl w:val="0"/>
                <w:numId w:val="3"/>
              </w:numPr>
              <w:shd w:val="clear" w:color="auto" w:fill="FFFFFF"/>
              <w:jc w:val="both"/>
            </w:pPr>
            <w:r>
              <w:t>бесплатный проезд в городском транспорте;</w:t>
            </w:r>
          </w:p>
          <w:p w:rsidR="00000000" w:rsidRDefault="007835D0">
            <w:pPr>
              <w:numPr>
                <w:ilvl w:val="0"/>
                <w:numId w:val="3"/>
              </w:numPr>
              <w:shd w:val="clear" w:color="auto" w:fill="FFFFFF"/>
              <w:jc w:val="both"/>
            </w:pPr>
            <w:r>
              <w:t>возможность обучения старшеклассников на курсах по подготовке к поступлению в образовательные учреждения среднего и высшего профессионального образования.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 xml:space="preserve"> </w:t>
            </w:r>
            <w:r>
              <w:tab/>
            </w:r>
            <w:proofErr w:type="gramStart"/>
            <w:r>
              <w:t>Согласно Постановления</w:t>
            </w:r>
            <w:proofErr w:type="gramEnd"/>
            <w:r>
              <w:t xml:space="preserve"> правит</w:t>
            </w:r>
            <w:r>
              <w:t>ельства Ростовской области 25.06.2012 г. № 539 «Об обеспечении жилыми помещениями и расходовании субвенций на осуществление полномочий по обеспечению жилыми помещениями детей — сирот и детей, оставшихся без попечения родителей ...» все 14-летние воспитанни</w:t>
            </w:r>
            <w:r>
              <w:t>ки поставлены на квартирный учет.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ab/>
              <w:t xml:space="preserve">Согласно статьям 84,  81 СК РФ ведется защита алиментных прав детей — сирот и детей, оставшихся без попечения родителей. 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ab/>
            </w:r>
            <w:proofErr w:type="gramStart"/>
            <w:r>
              <w:t>Согласно статьи</w:t>
            </w:r>
            <w:proofErr w:type="gramEnd"/>
            <w:r>
              <w:t xml:space="preserve"> 27 части 2 ФЗ «О гражданстве РФ» № 61 от 31.05.2002 г. 100 % воспитанников являютс</w:t>
            </w:r>
            <w:r>
              <w:t xml:space="preserve">я гражданами РФ. 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Областной закон от 22.10.2004 г. №184-ЗС «Об образовании в Ростовской области» гарантирует воспитанникам детского дома получение образования.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Образовательное учреждение строит свою воспитательную и образовательную политику в строгом соот</w:t>
            </w:r>
            <w:r>
              <w:t>ветствии с нормативно-правовыми актами Российской Федерации, такими как:</w:t>
            </w:r>
          </w:p>
          <w:p w:rsidR="00000000" w:rsidRDefault="007835D0">
            <w:pPr>
              <w:numPr>
                <w:ilvl w:val="2"/>
                <w:numId w:val="15"/>
              </w:numPr>
              <w:shd w:val="clear" w:color="auto" w:fill="FFFFFF"/>
              <w:ind w:left="709"/>
              <w:jc w:val="both"/>
            </w:pPr>
            <w:r>
              <w:t>Конституция Российской Федерации.</w:t>
            </w:r>
          </w:p>
          <w:p w:rsidR="00000000" w:rsidRDefault="007835D0">
            <w:pPr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 xml:space="preserve">Закон Российской Федерации № 273-ФЗ от 29.12.2012г. (ред. от 25.11.2013г.) «Об образовании» (с </w:t>
            </w:r>
            <w:proofErr w:type="spellStart"/>
            <w:r>
              <w:t>изм</w:t>
            </w:r>
            <w:proofErr w:type="spellEnd"/>
            <w:r>
              <w:t>. и доп., вступившими в силу с 01.01.2014г.).</w:t>
            </w:r>
          </w:p>
          <w:p w:rsidR="00000000" w:rsidRDefault="007835D0">
            <w:pPr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Закон</w:t>
            </w:r>
            <w:r>
              <w:t xml:space="preserve"> Российской Федерации № 124 от 24.06.1998г. «Об основных гарантиях прав ребенка».</w:t>
            </w:r>
          </w:p>
          <w:p w:rsidR="00000000" w:rsidRDefault="007835D0">
            <w:pPr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Конвенция о правах ребёнка</w:t>
            </w:r>
          </w:p>
          <w:p w:rsidR="00000000" w:rsidRDefault="007835D0">
            <w:pPr>
              <w:pStyle w:val="a9"/>
              <w:numPr>
                <w:ilvl w:val="0"/>
                <w:numId w:val="15"/>
              </w:numPr>
              <w:shd w:val="clear" w:color="auto" w:fill="FFFFFF"/>
              <w:spacing w:before="0" w:after="0"/>
              <w:jc w:val="both"/>
            </w:pPr>
            <w:r>
              <w:t>Семейный кодекс Российской Федерации от 29.12.1995 №223-ФЗ;</w:t>
            </w:r>
          </w:p>
          <w:p w:rsidR="00000000" w:rsidRDefault="007835D0">
            <w:pPr>
              <w:pStyle w:val="a9"/>
              <w:numPr>
                <w:ilvl w:val="0"/>
                <w:numId w:val="15"/>
              </w:numPr>
              <w:shd w:val="clear" w:color="auto" w:fill="FFFFFF"/>
              <w:spacing w:before="0" w:after="0"/>
              <w:jc w:val="both"/>
            </w:pPr>
            <w:r>
              <w:t>Федеральный закон Российской Федерации от 21.12.1996 №159-ФЗ «О дополнительных гарантия</w:t>
            </w:r>
            <w:r>
              <w:t>х по социальной поддержке детей-сирот и детей, оставшихся без попечения родителей»;</w:t>
            </w:r>
          </w:p>
          <w:p w:rsidR="00000000" w:rsidRDefault="007835D0">
            <w:pPr>
              <w:pStyle w:val="a9"/>
              <w:numPr>
                <w:ilvl w:val="0"/>
                <w:numId w:val="15"/>
              </w:numPr>
              <w:shd w:val="clear" w:color="auto" w:fill="FFFFFF"/>
              <w:spacing w:before="0" w:after="0"/>
            </w:pPr>
            <w:r>
              <w:t>Федеральный закон Российской Федерации от 24.07.1998 N 124-ФЗ "Об основных гарантиях прав ребенка в Российской Федерации"; Федеральный закон от 24.06.1999 №120-ФЗ «Об основ</w:t>
            </w:r>
            <w:r>
              <w:t>ах системы профилактики безнадзорности и правонарушений несовершеннолетних»;</w:t>
            </w:r>
          </w:p>
          <w:p w:rsidR="00000000" w:rsidRDefault="007835D0">
            <w:pPr>
              <w:pStyle w:val="a9"/>
              <w:numPr>
                <w:ilvl w:val="0"/>
                <w:numId w:val="15"/>
              </w:numPr>
              <w:shd w:val="clear" w:color="auto" w:fill="FFFFFF"/>
              <w:spacing w:before="0" w:after="0"/>
              <w:jc w:val="both"/>
            </w:pPr>
            <w:r>
              <w:t>Федеральный закон Российской Федерации от 24.04.2008 №48-ФЗ «Об опеке и попечительстве»;</w:t>
            </w:r>
          </w:p>
          <w:p w:rsidR="00000000" w:rsidRDefault="007835D0">
            <w:pPr>
              <w:pStyle w:val="a9"/>
              <w:numPr>
                <w:ilvl w:val="0"/>
                <w:numId w:val="15"/>
              </w:numPr>
              <w:shd w:val="clear" w:color="auto" w:fill="FFFFFF"/>
              <w:spacing w:before="0" w:after="0"/>
              <w:jc w:val="both"/>
            </w:pPr>
            <w:r>
              <w:t>Постановление Правительства РФ от 27.11.2000 N 896 «Об утверждении Примерных положений о с</w:t>
            </w:r>
            <w:r>
              <w:t>пециализированных учреждениях для несовершеннолетних, нуждающихся в социальной реабилитации»;</w:t>
            </w:r>
          </w:p>
          <w:p w:rsidR="00000000" w:rsidRDefault="007835D0">
            <w:pPr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Национальная доктрина об образовании в РФ, одобренная Правительством Российской Федерации от 04.10.2000 г.</w:t>
            </w:r>
          </w:p>
          <w:p w:rsidR="00000000" w:rsidRDefault="007835D0">
            <w:pPr>
              <w:shd w:val="clear" w:color="auto" w:fill="FFFFFF"/>
              <w:ind w:hanging="360"/>
              <w:jc w:val="both"/>
            </w:pPr>
          </w:p>
          <w:p w:rsidR="00000000" w:rsidRDefault="007835D0">
            <w:pPr>
              <w:shd w:val="clear" w:color="auto" w:fill="FFFFFF"/>
              <w:tabs>
                <w:tab w:val="left" w:pos="12960"/>
              </w:tabs>
              <w:jc w:val="center"/>
              <w:rPr>
                <w:b/>
                <w:color w:val="002060"/>
              </w:rPr>
            </w:pPr>
            <w:r>
              <w:rPr>
                <w:b/>
                <w:bCs/>
                <w:color w:val="002060"/>
              </w:rPr>
              <w:t>6. Кадровое обеспечение</w:t>
            </w:r>
          </w:p>
          <w:p w:rsidR="00000000" w:rsidRDefault="007835D0">
            <w:pPr>
              <w:shd w:val="clear" w:color="auto" w:fill="FFFFFF"/>
              <w:tabs>
                <w:tab w:val="left" w:pos="1296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color w:val="002060"/>
              </w:rPr>
              <w:t>Состав педагогических работник</w:t>
            </w:r>
            <w:r>
              <w:rPr>
                <w:b/>
                <w:color w:val="002060"/>
              </w:rPr>
              <w:t>ов</w:t>
            </w:r>
          </w:p>
          <w:p w:rsidR="00000000" w:rsidRDefault="007835D0">
            <w:pPr>
              <w:pStyle w:val="a5"/>
              <w:shd w:val="clear" w:color="auto" w:fill="FFFFFF"/>
              <w:jc w:val="both"/>
              <w:rPr>
                <w:b w:val="0"/>
                <w:sz w:val="16"/>
                <w:szCs w:val="16"/>
              </w:rPr>
            </w:pPr>
          </w:p>
          <w:p w:rsidR="00000000" w:rsidRDefault="007835D0">
            <w:pPr>
              <w:pStyle w:val="a5"/>
              <w:shd w:val="clear" w:color="auto" w:fill="FFFFFF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Администрация – 4 чел.</w:t>
            </w:r>
          </w:p>
          <w:p w:rsidR="00000000" w:rsidRDefault="007835D0">
            <w:pPr>
              <w:pStyle w:val="a5"/>
              <w:shd w:val="clear" w:color="auto" w:fill="FFFFFF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Воспитателей – 12 чел., </w:t>
            </w:r>
          </w:p>
          <w:p w:rsidR="00000000" w:rsidRDefault="007835D0">
            <w:pPr>
              <w:pStyle w:val="a5"/>
              <w:shd w:val="clear" w:color="auto" w:fill="FFFFFF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Социальный педагог – 1 чел., </w:t>
            </w:r>
          </w:p>
          <w:p w:rsidR="00000000" w:rsidRDefault="007835D0">
            <w:pPr>
              <w:pStyle w:val="a5"/>
              <w:shd w:val="clear" w:color="auto" w:fill="FFFFFF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Педагог-психолог – 1 чел., </w:t>
            </w:r>
          </w:p>
          <w:p w:rsidR="00000000" w:rsidRDefault="007835D0">
            <w:pPr>
              <w:pStyle w:val="a5"/>
              <w:shd w:val="clear" w:color="auto" w:fill="FFFFFF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Педагоги дополнительного образования – 6 чел., </w:t>
            </w:r>
          </w:p>
          <w:p w:rsidR="00000000" w:rsidRDefault="007835D0">
            <w:pPr>
              <w:pStyle w:val="a6"/>
              <w:shd w:val="clear" w:color="auto" w:fill="FFFFFF"/>
              <w:spacing w:after="0"/>
              <w:jc w:val="both"/>
            </w:pPr>
            <w:r>
              <w:t>инструктор по руду — 1 чел</w:t>
            </w:r>
          </w:p>
          <w:p w:rsidR="00000000" w:rsidRDefault="007835D0">
            <w:pPr>
              <w:pStyle w:val="a6"/>
              <w:shd w:val="clear" w:color="auto" w:fill="FFFFFF"/>
              <w:spacing w:after="0"/>
              <w:jc w:val="both"/>
            </w:pPr>
            <w:r>
              <w:t>Музыкальный руководитель – 1 чел.,</w:t>
            </w:r>
          </w:p>
          <w:p w:rsidR="00000000" w:rsidRDefault="007835D0">
            <w:pPr>
              <w:pStyle w:val="a5"/>
              <w:shd w:val="clear" w:color="auto" w:fill="FFFFFF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Из педагогического состава </w:t>
            </w:r>
          </w:p>
          <w:p w:rsidR="00000000" w:rsidRDefault="007835D0">
            <w:pPr>
              <w:pStyle w:val="a5"/>
              <w:shd w:val="clear" w:color="auto" w:fill="FFFFFF"/>
              <w:jc w:val="both"/>
            </w:pPr>
            <w:r>
              <w:rPr>
                <w:b w:val="0"/>
                <w:szCs w:val="24"/>
              </w:rPr>
              <w:t xml:space="preserve">– </w:t>
            </w:r>
            <w:r>
              <w:rPr>
                <w:b w:val="0"/>
                <w:szCs w:val="24"/>
              </w:rPr>
              <w:t>19</w:t>
            </w:r>
            <w:r>
              <w:rPr>
                <w:b w:val="0"/>
                <w:szCs w:val="24"/>
              </w:rPr>
              <w:t xml:space="preserve"> </w:t>
            </w:r>
            <w:proofErr w:type="gramStart"/>
            <w:r>
              <w:rPr>
                <w:b w:val="0"/>
                <w:szCs w:val="24"/>
              </w:rPr>
              <w:t>пед</w:t>
            </w:r>
            <w:r>
              <w:rPr>
                <w:b w:val="0"/>
                <w:szCs w:val="24"/>
              </w:rPr>
              <w:t>агогических</w:t>
            </w:r>
            <w:proofErr w:type="gramEnd"/>
            <w:r>
              <w:rPr>
                <w:b w:val="0"/>
                <w:szCs w:val="24"/>
              </w:rPr>
              <w:t xml:space="preserve">  работника работают в штате</w:t>
            </w:r>
          </w:p>
          <w:p w:rsidR="00000000" w:rsidRDefault="007835D0">
            <w:pPr>
              <w:shd w:val="clear" w:color="auto" w:fill="FFFFFF"/>
              <w:rPr>
                <w:b/>
              </w:rPr>
            </w:pPr>
          </w:p>
          <w:tbl>
            <w:tblPr>
              <w:tblW w:w="0" w:type="auto"/>
              <w:tblInd w:w="170" w:type="dxa"/>
              <w:tblLayout w:type="fixed"/>
              <w:tblLook w:val="0000"/>
            </w:tblPr>
            <w:tblGrid>
              <w:gridCol w:w="1275"/>
              <w:gridCol w:w="1530"/>
              <w:gridCol w:w="1036"/>
              <w:gridCol w:w="1331"/>
              <w:gridCol w:w="1204"/>
              <w:gridCol w:w="980"/>
              <w:gridCol w:w="1095"/>
              <w:gridCol w:w="1832"/>
            </w:tblGrid>
            <w:tr w:rsidR="00000000">
              <w:tc>
                <w:tcPr>
                  <w:tcW w:w="12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snapToGrid w:val="0"/>
                    <w:jc w:val="both"/>
                  </w:pPr>
                </w:p>
              </w:tc>
              <w:tc>
                <w:tcPr>
                  <w:tcW w:w="15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Общая численность </w:t>
                  </w:r>
                  <w:proofErr w:type="spellStart"/>
                  <w:r>
                    <w:rPr>
                      <w:sz w:val="22"/>
                      <w:szCs w:val="22"/>
                    </w:rPr>
                    <w:t>педагогиче</w:t>
                  </w:r>
                  <w:proofErr w:type="spellEnd"/>
                </w:p>
                <w:p w:rsidR="00000000" w:rsidRDefault="007835D0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ских</w:t>
                  </w:r>
                  <w:proofErr w:type="spellEnd"/>
                </w:p>
                <w:p w:rsidR="00000000" w:rsidRDefault="007835D0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работников</w:t>
                  </w:r>
                </w:p>
              </w:tc>
              <w:tc>
                <w:tcPr>
                  <w:tcW w:w="103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 том  числе</w:t>
                  </w:r>
                </w:p>
                <w:p w:rsidR="00000000" w:rsidRDefault="007835D0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пенсионного</w:t>
                  </w:r>
                </w:p>
                <w:p w:rsidR="00000000" w:rsidRDefault="007835D0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возраста</w:t>
                  </w:r>
                </w:p>
              </w:tc>
              <w:tc>
                <w:tcPr>
                  <w:tcW w:w="133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Из общей численно</w:t>
                  </w:r>
                </w:p>
                <w:p w:rsidR="00000000" w:rsidRDefault="007835D0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сти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работников</w:t>
                  </w:r>
                </w:p>
                <w:p w:rsidR="00000000" w:rsidRDefault="007835D0">
                  <w:pPr>
                    <w:shd w:val="clear" w:color="auto" w:fill="FFFFFF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(женщин)</w:t>
                  </w:r>
                </w:p>
              </w:tc>
              <w:tc>
                <w:tcPr>
                  <w:tcW w:w="5111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>Из общей численности работников имеют образование</w:t>
                  </w:r>
                </w:p>
              </w:tc>
            </w:tr>
            <w:tr w:rsidR="00000000"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shd w:val="clear" w:color="auto" w:fill="FFFFFF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shd w:val="clear" w:color="auto" w:fill="FFFFFF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shd w:val="clear" w:color="auto" w:fill="FFFFFF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shd w:val="clear" w:color="auto" w:fill="FFFFFF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Высшее\</w:t>
                  </w:r>
                  <w:proofErr w:type="spellEnd"/>
                </w:p>
                <w:p w:rsidR="00000000" w:rsidRDefault="007835D0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педагоги</w:t>
                  </w:r>
                </w:p>
                <w:p w:rsidR="00000000" w:rsidRDefault="007835D0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ческое</w:t>
                  </w:r>
                  <w:proofErr w:type="spellEnd"/>
                </w:p>
              </w:tc>
              <w:tc>
                <w:tcPr>
                  <w:tcW w:w="98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Непол</w:t>
                  </w:r>
                  <w:proofErr w:type="spellEnd"/>
                </w:p>
                <w:p w:rsidR="00000000" w:rsidRDefault="007835D0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ное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выс</w:t>
                  </w:r>
                  <w:r>
                    <w:rPr>
                      <w:sz w:val="22"/>
                      <w:szCs w:val="22"/>
                    </w:rPr>
                    <w:t>шее</w:t>
                  </w:r>
                </w:p>
              </w:tc>
              <w:tc>
                <w:tcPr>
                  <w:tcW w:w="292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both"/>
                  </w:pPr>
                  <w:r>
                    <w:rPr>
                      <w:sz w:val="22"/>
                      <w:szCs w:val="22"/>
                    </w:rPr>
                    <w:t>Среднее специальное</w:t>
                  </w:r>
                </w:p>
              </w:tc>
            </w:tr>
            <w:tr w:rsidR="00000000">
              <w:trPr>
                <w:trHeight w:val="677"/>
              </w:trPr>
              <w:tc>
                <w:tcPr>
                  <w:tcW w:w="127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shd w:val="clear" w:color="auto" w:fill="FFFFFF"/>
                    <w:snapToGrid w:val="0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shd w:val="clear" w:color="auto" w:fill="FFFFFF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3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shd w:val="clear" w:color="auto" w:fill="FFFFFF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3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shd w:val="clear" w:color="auto" w:fill="FFFFFF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shd w:val="clear" w:color="auto" w:fill="FFFFFF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shd w:val="clear" w:color="auto" w:fill="FFFFFF"/>
                    <w:snapToGrid w:val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Из них </w:t>
                  </w:r>
                  <w:proofErr w:type="gramStart"/>
                  <w:r>
                    <w:rPr>
                      <w:sz w:val="22"/>
                      <w:szCs w:val="22"/>
                    </w:rPr>
                    <w:t>педагогическое</w:t>
                  </w:r>
                  <w:proofErr w:type="gramEnd"/>
                </w:p>
              </w:tc>
            </w:tr>
            <w:tr w:rsidR="00000000">
              <w:trPr>
                <w:trHeight w:val="1026"/>
              </w:trPr>
              <w:tc>
                <w:tcPr>
                  <w:tcW w:w="12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both"/>
                  </w:pPr>
                  <w:r>
                    <w:rPr>
                      <w:sz w:val="20"/>
                      <w:szCs w:val="20"/>
                    </w:rPr>
                    <w:t>ГКОУ РО детский дом № 1 г</w:t>
                  </w:r>
                  <w:proofErr w:type="gramStart"/>
                  <w:r>
                    <w:rPr>
                      <w:sz w:val="20"/>
                      <w:szCs w:val="20"/>
                    </w:rPr>
                    <w:t>.Ш</w:t>
                  </w:r>
                  <w:proofErr w:type="gramEnd"/>
                  <w:r>
                    <w:rPr>
                      <w:sz w:val="20"/>
                      <w:szCs w:val="20"/>
                    </w:rPr>
                    <w:t>ахты</w:t>
                  </w:r>
                </w:p>
              </w:tc>
              <w:tc>
                <w:tcPr>
                  <w:tcW w:w="1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22</w:t>
                  </w:r>
                </w:p>
              </w:tc>
              <w:tc>
                <w:tcPr>
                  <w:tcW w:w="1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5</w:t>
                  </w:r>
                </w:p>
              </w:tc>
              <w:tc>
                <w:tcPr>
                  <w:tcW w:w="13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20</w:t>
                  </w:r>
                </w:p>
              </w:tc>
              <w:tc>
                <w:tcPr>
                  <w:tcW w:w="12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13</w:t>
                  </w:r>
                </w:p>
              </w:tc>
              <w:tc>
                <w:tcPr>
                  <w:tcW w:w="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-</w:t>
                  </w:r>
                </w:p>
              </w:tc>
              <w:tc>
                <w:tcPr>
                  <w:tcW w:w="10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9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9</w:t>
                  </w:r>
                </w:p>
              </w:tc>
            </w:tr>
          </w:tbl>
          <w:p w:rsidR="00000000" w:rsidRDefault="007835D0">
            <w:pPr>
              <w:pStyle w:val="a5"/>
              <w:shd w:val="clear" w:color="auto" w:fill="FFFFFF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1327" w:type="dxa"/>
              <w:tblLayout w:type="fixed"/>
              <w:tblLook w:val="0000"/>
            </w:tblPr>
            <w:tblGrid>
              <w:gridCol w:w="1061"/>
              <w:gridCol w:w="1486"/>
              <w:gridCol w:w="1587"/>
              <w:gridCol w:w="1688"/>
              <w:gridCol w:w="1602"/>
            </w:tblGrid>
            <w:tr w:rsidR="00000000">
              <w:tc>
                <w:tcPr>
                  <w:tcW w:w="7424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snapToGrid w:val="0"/>
                    <w:jc w:val="center"/>
                  </w:pPr>
                </w:p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rPr>
                      <w:b/>
                    </w:rPr>
                    <w:t>Из общей численности работников имеют стаж педагогической работы</w:t>
                  </w:r>
                </w:p>
              </w:tc>
            </w:tr>
            <w:tr w:rsidR="00000000">
              <w:trPr>
                <w:trHeight w:val="322"/>
              </w:trPr>
              <w:tc>
                <w:tcPr>
                  <w:tcW w:w="106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both"/>
                  </w:pPr>
                  <w:r>
                    <w:t>До 2 лет</w:t>
                  </w:r>
                </w:p>
              </w:tc>
              <w:tc>
                <w:tcPr>
                  <w:tcW w:w="14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От 2 до 5 лет</w:t>
                  </w:r>
                </w:p>
              </w:tc>
              <w:tc>
                <w:tcPr>
                  <w:tcW w:w="15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От 5 до 10 лет</w:t>
                  </w:r>
                </w:p>
              </w:tc>
              <w:tc>
                <w:tcPr>
                  <w:tcW w:w="16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От 10 до 20 лет</w:t>
                  </w:r>
                </w:p>
              </w:tc>
              <w:tc>
                <w:tcPr>
                  <w:tcW w:w="160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Свыше 20 лет</w:t>
                  </w:r>
                </w:p>
              </w:tc>
            </w:tr>
            <w:tr w:rsidR="00000000">
              <w:trPr>
                <w:trHeight w:val="322"/>
              </w:trPr>
              <w:tc>
                <w:tcPr>
                  <w:tcW w:w="106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shd w:val="clear" w:color="auto" w:fill="FFFFFF"/>
                    <w:snapToGri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168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shd w:val="clear" w:color="auto" w:fill="FFFFFF"/>
                    <w:snapToGrid w:val="0"/>
                  </w:pPr>
                </w:p>
              </w:tc>
              <w:tc>
                <w:tcPr>
                  <w:tcW w:w="160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000000" w:rsidRDefault="007835D0">
                  <w:pPr>
                    <w:shd w:val="clear" w:color="auto" w:fill="FFFFFF"/>
                    <w:snapToGrid w:val="0"/>
                  </w:pPr>
                </w:p>
              </w:tc>
            </w:tr>
            <w:tr w:rsidR="00000000">
              <w:trPr>
                <w:trHeight w:val="325"/>
              </w:trPr>
              <w:tc>
                <w:tcPr>
                  <w:tcW w:w="10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 xml:space="preserve">2 </w:t>
                  </w:r>
                </w:p>
              </w:tc>
              <w:tc>
                <w:tcPr>
                  <w:tcW w:w="1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-</w:t>
                  </w:r>
                </w:p>
              </w:tc>
              <w:tc>
                <w:tcPr>
                  <w:tcW w:w="15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 xml:space="preserve">5 </w:t>
                  </w:r>
                </w:p>
              </w:tc>
              <w:tc>
                <w:tcPr>
                  <w:tcW w:w="1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jc w:val="center"/>
                  </w:pPr>
                  <w:r>
                    <w:t>2</w:t>
                  </w:r>
                </w:p>
              </w:tc>
              <w:tc>
                <w:tcPr>
                  <w:tcW w:w="1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E45AC1">
                  <w:pPr>
                    <w:shd w:val="clear" w:color="auto" w:fill="FFFFFF"/>
                    <w:jc w:val="center"/>
                  </w:pPr>
                  <w:r>
                    <w:t>10</w:t>
                  </w:r>
                </w:p>
              </w:tc>
            </w:tr>
          </w:tbl>
          <w:p w:rsidR="00000000" w:rsidRDefault="007835D0">
            <w:pPr>
              <w:pStyle w:val="a5"/>
              <w:shd w:val="clear" w:color="auto" w:fill="FFFFFF"/>
              <w:jc w:val="both"/>
              <w:rPr>
                <w:b w:val="0"/>
                <w:sz w:val="16"/>
                <w:szCs w:val="16"/>
              </w:rPr>
            </w:pPr>
          </w:p>
          <w:p w:rsidR="00000000" w:rsidRDefault="007835D0">
            <w:pPr>
              <w:pStyle w:val="a5"/>
              <w:shd w:val="clear" w:color="auto" w:fill="FFFFFF"/>
              <w:jc w:val="both"/>
              <w:rPr>
                <w:sz w:val="16"/>
                <w:szCs w:val="16"/>
              </w:rPr>
            </w:pPr>
            <w:r>
              <w:rPr>
                <w:b w:val="0"/>
                <w:szCs w:val="24"/>
              </w:rPr>
              <w:t>Состав педагогических работников по квалификационным категориям</w:t>
            </w:r>
          </w:p>
          <w:p w:rsidR="00000000" w:rsidRDefault="007835D0">
            <w:pPr>
              <w:pStyle w:val="a5"/>
              <w:shd w:val="clear" w:color="auto" w:fill="FFFFFF"/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Ind w:w="1706" w:type="dxa"/>
              <w:tblLayout w:type="fixed"/>
              <w:tblLook w:val="0000"/>
            </w:tblPr>
            <w:tblGrid>
              <w:gridCol w:w="1401"/>
              <w:gridCol w:w="1402"/>
              <w:gridCol w:w="1402"/>
              <w:gridCol w:w="1412"/>
            </w:tblGrid>
            <w:tr w:rsidR="00000000"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5"/>
                    <w:shd w:val="clear" w:color="auto" w:fill="FFFFFF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Высшая категория</w:t>
                  </w:r>
                </w:p>
                <w:p w:rsidR="00000000" w:rsidRDefault="007835D0">
                  <w:pPr>
                    <w:pStyle w:val="a5"/>
                    <w:shd w:val="clear" w:color="auto" w:fill="FFFFFF"/>
                    <w:jc w:val="both"/>
                    <w:rPr>
                      <w:b w:val="0"/>
                      <w:szCs w:val="24"/>
                    </w:rPr>
                  </w:pP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5"/>
                    <w:shd w:val="clear" w:color="auto" w:fill="FFFFFF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  <w:lang w:val="en-US"/>
                    </w:rPr>
                    <w:t>I</w:t>
                  </w:r>
                  <w:r>
                    <w:rPr>
                      <w:b w:val="0"/>
                      <w:szCs w:val="24"/>
                    </w:rPr>
                    <w:t xml:space="preserve"> </w:t>
                  </w:r>
                </w:p>
                <w:p w:rsidR="00000000" w:rsidRPr="00E262D4" w:rsidRDefault="007835D0">
                  <w:pPr>
                    <w:pStyle w:val="a5"/>
                    <w:shd w:val="clear" w:color="auto" w:fill="FFFFFF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категория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5"/>
                    <w:shd w:val="clear" w:color="auto" w:fill="FFFFFF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  <w:lang w:val="en-US"/>
                    </w:rPr>
                    <w:t>II</w:t>
                  </w:r>
                  <w:r>
                    <w:rPr>
                      <w:b w:val="0"/>
                      <w:szCs w:val="24"/>
                    </w:rPr>
                    <w:t xml:space="preserve"> категория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5"/>
                    <w:shd w:val="clear" w:color="auto" w:fill="FFFFFF"/>
                  </w:pPr>
                  <w:r>
                    <w:rPr>
                      <w:b w:val="0"/>
                      <w:szCs w:val="24"/>
                    </w:rPr>
                    <w:t>не имеют категории</w:t>
                  </w:r>
                </w:p>
              </w:tc>
            </w:tr>
            <w:tr w:rsidR="00000000">
              <w:tc>
                <w:tcPr>
                  <w:tcW w:w="1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5"/>
                    <w:shd w:val="clear" w:color="auto" w:fill="FFFFFF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6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5"/>
                    <w:shd w:val="clear" w:color="auto" w:fill="FFFFFF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9</w:t>
                  </w:r>
                </w:p>
              </w:tc>
              <w:tc>
                <w:tcPr>
                  <w:tcW w:w="1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5"/>
                    <w:shd w:val="clear" w:color="auto" w:fill="FFFFFF"/>
                    <w:rPr>
                      <w:b w:val="0"/>
                      <w:szCs w:val="24"/>
                    </w:rPr>
                  </w:pPr>
                  <w:r>
                    <w:rPr>
                      <w:b w:val="0"/>
                      <w:szCs w:val="24"/>
                    </w:rPr>
                    <w:t>0</w:t>
                  </w:r>
                </w:p>
              </w:tc>
              <w:tc>
                <w:tcPr>
                  <w:tcW w:w="14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5"/>
                    <w:shd w:val="clear" w:color="auto" w:fill="FFFFFF"/>
                  </w:pPr>
                  <w:r>
                    <w:rPr>
                      <w:b w:val="0"/>
                      <w:szCs w:val="24"/>
                    </w:rPr>
                    <w:t>4</w:t>
                  </w:r>
                </w:p>
              </w:tc>
            </w:tr>
          </w:tbl>
          <w:p w:rsidR="00000000" w:rsidRDefault="007835D0">
            <w:pPr>
              <w:pStyle w:val="a5"/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tabs>
                <w:tab w:val="left" w:pos="12049"/>
              </w:tabs>
              <w:ind w:left="709"/>
              <w:jc w:val="both"/>
            </w:pPr>
            <w:r>
              <w:t xml:space="preserve">3 </w:t>
            </w:r>
            <w:proofErr w:type="gramStart"/>
            <w:r>
              <w:t>педагогических</w:t>
            </w:r>
            <w:proofErr w:type="gramEnd"/>
            <w:r>
              <w:t xml:space="preserve"> работника имеют награды:</w:t>
            </w:r>
          </w:p>
          <w:p w:rsidR="00000000" w:rsidRDefault="007835D0">
            <w:pPr>
              <w:shd w:val="clear" w:color="auto" w:fill="FFFFFF"/>
              <w:tabs>
                <w:tab w:val="left" w:pos="12049"/>
              </w:tabs>
              <w:ind w:left="709"/>
              <w:jc w:val="both"/>
            </w:pPr>
            <w:r>
              <w:t xml:space="preserve">Почетная грамота </w:t>
            </w:r>
            <w:proofErr w:type="spellStart"/>
            <w:r>
              <w:t>Минобрнауки</w:t>
            </w:r>
            <w:proofErr w:type="spellEnd"/>
            <w:r>
              <w:t xml:space="preserve"> РФ                    2 чел.</w:t>
            </w:r>
          </w:p>
          <w:p w:rsidR="00000000" w:rsidRDefault="007835D0">
            <w:pPr>
              <w:tabs>
                <w:tab w:val="left" w:pos="970"/>
              </w:tabs>
              <w:jc w:val="both"/>
            </w:pPr>
            <w:r>
              <w:t xml:space="preserve">      </w:t>
            </w:r>
            <w:r>
              <w:t xml:space="preserve">      Знак «Отличник народного просвещения</w:t>
            </w:r>
            <w:r>
              <w:tab/>
              <w:t xml:space="preserve">           1 чел.</w:t>
            </w:r>
          </w:p>
          <w:p w:rsidR="00000000" w:rsidRDefault="007835D0">
            <w:pPr>
              <w:shd w:val="clear" w:color="auto" w:fill="FFFFFF"/>
              <w:tabs>
                <w:tab w:val="left" w:pos="12049"/>
              </w:tabs>
              <w:jc w:val="both"/>
            </w:pPr>
            <w:r>
              <w:t>Медицинские сотрудники:</w:t>
            </w:r>
          </w:p>
          <w:p w:rsidR="00000000" w:rsidRDefault="007835D0">
            <w:pPr>
              <w:shd w:val="clear" w:color="auto" w:fill="FFFFFF"/>
              <w:tabs>
                <w:tab w:val="left" w:pos="12049"/>
              </w:tabs>
              <w:jc w:val="both"/>
            </w:pPr>
            <w:r>
              <w:t xml:space="preserve">Всего - 5 человек </w:t>
            </w:r>
          </w:p>
          <w:p w:rsidR="00000000" w:rsidRDefault="007835D0">
            <w:pPr>
              <w:shd w:val="clear" w:color="auto" w:fill="FFFFFF"/>
              <w:tabs>
                <w:tab w:val="left" w:pos="12049"/>
              </w:tabs>
              <w:jc w:val="both"/>
            </w:pPr>
            <w:r>
              <w:t>из них – 1 совместитель</w:t>
            </w:r>
            <w:r>
              <w:tab/>
              <w:t xml:space="preserve"> - </w:t>
            </w:r>
          </w:p>
          <w:p w:rsidR="00000000" w:rsidRDefault="007835D0">
            <w:pPr>
              <w:shd w:val="clear" w:color="auto" w:fill="FFFFFF"/>
              <w:tabs>
                <w:tab w:val="left" w:pos="12049"/>
              </w:tabs>
              <w:jc w:val="both"/>
            </w:pPr>
            <w:r>
              <w:t>Врач-педиатр - 1</w:t>
            </w:r>
          </w:p>
          <w:p w:rsidR="00000000" w:rsidRDefault="007835D0">
            <w:pPr>
              <w:shd w:val="clear" w:color="auto" w:fill="FFFFFF"/>
              <w:tabs>
                <w:tab w:val="left" w:pos="12049"/>
              </w:tabs>
              <w:jc w:val="both"/>
            </w:pPr>
            <w:r>
              <w:t>Медицинская сестра - 2</w:t>
            </w:r>
          </w:p>
          <w:p w:rsidR="00000000" w:rsidRDefault="007835D0">
            <w:pPr>
              <w:shd w:val="clear" w:color="auto" w:fill="FFFFFF"/>
              <w:tabs>
                <w:tab w:val="left" w:pos="12049"/>
              </w:tabs>
              <w:jc w:val="both"/>
            </w:pPr>
            <w:r>
              <w:t>Медицинская сестра физиотерапевтическая – 1</w:t>
            </w:r>
          </w:p>
          <w:p w:rsidR="00000000" w:rsidRDefault="007835D0">
            <w:pPr>
              <w:shd w:val="clear" w:color="auto" w:fill="FFFFFF"/>
              <w:tabs>
                <w:tab w:val="left" w:pos="12049"/>
              </w:tabs>
              <w:jc w:val="both"/>
            </w:pPr>
            <w:r>
              <w:t xml:space="preserve">Медицинская сестра диетическая   - 1 </w:t>
            </w:r>
          </w:p>
          <w:p w:rsidR="00000000" w:rsidRDefault="007835D0">
            <w:pPr>
              <w:shd w:val="clear" w:color="auto" w:fill="FFFFFF"/>
              <w:jc w:val="both"/>
              <w:rPr>
                <w:i/>
              </w:rPr>
            </w:pPr>
            <w:r>
              <w:tab/>
            </w:r>
          </w:p>
          <w:p w:rsidR="00000000" w:rsidRDefault="007835D0">
            <w:pPr>
              <w:numPr>
                <w:ilvl w:val="0"/>
                <w:numId w:val="8"/>
              </w:numPr>
              <w:shd w:val="clear" w:color="auto" w:fill="FFFFFF"/>
              <w:jc w:val="both"/>
            </w:pPr>
            <w:r>
              <w:rPr>
                <w:i/>
              </w:rPr>
              <w:t>Учреждение активно взаимодействует с различного рода организациями</w:t>
            </w:r>
            <w:r>
              <w:t>:</w:t>
            </w:r>
          </w:p>
          <w:p w:rsidR="00000000" w:rsidRDefault="007835D0">
            <w:pPr>
              <w:ind w:firstLine="708"/>
              <w:jc w:val="both"/>
            </w:pPr>
            <w:r>
              <w:t>Детский фонд «Виктория»</w:t>
            </w:r>
          </w:p>
          <w:p w:rsidR="00000000" w:rsidRDefault="007835D0">
            <w:pPr>
              <w:ind w:firstLine="708"/>
              <w:jc w:val="both"/>
            </w:pPr>
            <w:r>
              <w:t xml:space="preserve">Благотворительный фонд И.И. </w:t>
            </w:r>
            <w:proofErr w:type="spellStart"/>
            <w:r>
              <w:t>Саввиди</w:t>
            </w:r>
            <w:proofErr w:type="spellEnd"/>
            <w:r>
              <w:t>.</w:t>
            </w:r>
          </w:p>
          <w:p w:rsidR="00000000" w:rsidRDefault="007835D0">
            <w:pPr>
              <w:ind w:firstLine="708"/>
              <w:jc w:val="both"/>
            </w:pPr>
            <w:r>
              <w:t xml:space="preserve">Благотворительный фонд имени «Святой Великомученицы Анастасии </w:t>
            </w:r>
            <w:proofErr w:type="spellStart"/>
            <w:r>
              <w:t>Узорешительницы</w:t>
            </w:r>
            <w:proofErr w:type="spellEnd"/>
            <w:r>
              <w:t>».</w:t>
            </w:r>
          </w:p>
          <w:p w:rsidR="00000000" w:rsidRDefault="007835D0">
            <w:pPr>
              <w:ind w:firstLine="708"/>
              <w:jc w:val="both"/>
            </w:pPr>
            <w:r>
              <w:t>Благотворительный фонд «Помощь беспризорным дет</w:t>
            </w:r>
            <w:r>
              <w:t>ям» ТПТ РФ.</w:t>
            </w:r>
          </w:p>
          <w:p w:rsidR="00000000" w:rsidRDefault="007835D0">
            <w:pPr>
              <w:ind w:firstLine="708"/>
              <w:jc w:val="both"/>
            </w:pPr>
            <w:proofErr w:type="spellStart"/>
            <w:r>
              <w:t>Креативное</w:t>
            </w:r>
            <w:proofErr w:type="spellEnd"/>
            <w:r>
              <w:t xml:space="preserve"> агентство «</w:t>
            </w:r>
            <w:proofErr w:type="gramStart"/>
            <w:r>
              <w:t>Праздничный</w:t>
            </w:r>
            <w:proofErr w:type="gramEnd"/>
            <w:r>
              <w:t xml:space="preserve"> М.И.К.С.»</w:t>
            </w:r>
          </w:p>
          <w:p w:rsidR="00000000" w:rsidRDefault="007835D0">
            <w:pPr>
              <w:ind w:firstLine="708"/>
              <w:jc w:val="both"/>
            </w:pPr>
            <w:r>
              <w:t>«Фонд детских благотворительных программ»</w:t>
            </w:r>
          </w:p>
          <w:p w:rsidR="00000000" w:rsidRDefault="007835D0">
            <w:pPr>
              <w:ind w:firstLine="708"/>
              <w:jc w:val="both"/>
            </w:pPr>
            <w:r>
              <w:t>ООО Маркетинговый центр «Сентябрь» (система добровольной сертификации информационных технологий «ССИТ»).</w:t>
            </w:r>
          </w:p>
          <w:p w:rsidR="00000000" w:rsidRDefault="007835D0">
            <w:pPr>
              <w:ind w:firstLine="708"/>
              <w:jc w:val="both"/>
            </w:pPr>
          </w:p>
          <w:p w:rsidR="00000000" w:rsidRDefault="007835D0">
            <w:pPr>
              <w:tabs>
                <w:tab w:val="left" w:pos="970"/>
              </w:tabs>
              <w:jc w:val="center"/>
            </w:pPr>
          </w:p>
          <w:p w:rsidR="00000000" w:rsidRDefault="007835D0">
            <w:pPr>
              <w:tabs>
                <w:tab w:val="left" w:pos="970"/>
              </w:tabs>
              <w:rPr>
                <w:lang w:val="ru-RU" w:eastAsia="ru-RU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margin-left:297pt;margin-top:1.2pt;width:98.95pt;height:35.95pt;z-index:251655168;mso-wrap-distance-left:9.05pt;mso-wrap-distance-right:9.05pt;mso-position-horizontal:absolute;mso-position-horizontal-relative:text;mso-position-vertical:absolute;mso-position-vertical-relative:text">
                  <v:fill color2="black"/>
                  <v:textbox>
                    <w:txbxContent>
                      <w:p w:rsidR="00000000" w:rsidRDefault="007835D0">
                        <w:r>
                          <w:rPr>
                            <w:sz w:val="20"/>
                            <w:szCs w:val="20"/>
                          </w:rPr>
                          <w:t xml:space="preserve">Строительный техникум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г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. Гуково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50" type="#_x0000_t202" style="position:absolute;margin-left:93.4pt;margin-top:1.2pt;width:161.7pt;height:35.85pt;z-index:251656192;mso-wrap-distance-left:9.05pt;mso-wrap-distance-right:9.05pt;mso-position-horizontal:absolute;mso-position-horizontal-relative:text;mso-position-vertical:absolute;mso-position-vertical-relative:text">
                  <v:fill color2="black"/>
                  <v:textbox>
                    <w:txbxContent>
                      <w:p w:rsidR="00000000" w:rsidRDefault="007835D0">
                        <w:r>
                          <w:rPr>
                            <w:sz w:val="20"/>
                            <w:szCs w:val="20"/>
                          </w:rPr>
                          <w:t>Азовский областной музыкально-педагогический колледж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57" type="#_x0000_t202" style="position:absolute;margin-left:441pt;margin-top:1.2pt;width:93.35pt;height:26.95pt;z-index:251663360;mso-wrap-distance-left:9.05pt;mso-wrap-distance-right:9.05pt;mso-position-horizontal:absolute;mso-position-horizontal-relative:text;mso-position-vertical:absolute;mso-position-vertical-relative:text">
                  <v:fill color2="black"/>
                  <v:textbox>
                    <w:txbxContent>
                      <w:p w:rsidR="00000000" w:rsidRDefault="007835D0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ДОН ГАУ</w:t>
                        </w:r>
                      </w:p>
                    </w:txbxContent>
                  </v:textbox>
                </v:shape>
              </w:pict>
            </w:r>
          </w:p>
          <w:p w:rsidR="00000000" w:rsidRDefault="007835D0">
            <w:pPr>
              <w:tabs>
                <w:tab w:val="left" w:pos="970"/>
              </w:tabs>
              <w:jc w:val="center"/>
            </w:pPr>
          </w:p>
          <w:p w:rsidR="00000000" w:rsidRDefault="007835D0">
            <w:pPr>
              <w:tabs>
                <w:tab w:val="left" w:pos="970"/>
              </w:tabs>
              <w:jc w:val="center"/>
              <w:rPr>
                <w:lang w:val="ru-RU" w:eastAsia="ru-RU"/>
              </w:rPr>
            </w:pPr>
            <w:r>
              <w:pict>
                <v:line id="_x0000_s1051" style="position:absolute;left:0;text-align:left;flip:y;z-index:251657216;mso-position-horizontal:absolute;mso-position-horizontal-relative:text;mso-position-vertical:absolute;mso-position-vertical-relative:text" from="390.15pt,.6pt" to="467.75pt,90.5pt" strokeweight=".26mm">
                  <v:stroke endarrow="block" joinstyle="miter" endcap="square"/>
                </v:line>
              </w:pict>
            </w:r>
            <w:r>
              <w:pict>
                <v:line id="_x0000_s1052" style="position:absolute;left:0;text-align:left;flip:y;z-index:251658240;mso-position-horizontal:absolute;mso-position-horizontal-relative:text;mso-position-vertical:absolute;mso-position-vertical-relative:text" from="5in,7.8pt" to="5in,88.8pt" strokeweight=".26mm">
                  <v:stroke endarrow="block" joinstyle="miter" endcap="square"/>
                </v:line>
              </w:pict>
            </w:r>
          </w:p>
          <w:p w:rsidR="00000000" w:rsidRDefault="007835D0">
            <w:pPr>
              <w:tabs>
                <w:tab w:val="left" w:pos="970"/>
              </w:tabs>
              <w:jc w:val="center"/>
              <w:rPr>
                <w:lang w:val="ru-RU" w:eastAsia="ru-RU"/>
              </w:rPr>
            </w:pPr>
            <w:r>
              <w:pict>
                <v:shape id="_x0000_s1048" type="#_x0000_t202" style="position:absolute;left:0;text-align:left;margin-left:603pt;margin-top:4.8pt;width:80.95pt;height:35.95pt;z-index:251654144;mso-wrap-distance-left:9.05pt;mso-wrap-distance-right:9.05pt;mso-position-horizontal:absolute;mso-position-horizontal-relative:text;mso-position-vertical:absolute;mso-position-vertical-relative:text">
                  <v:fill color2="black"/>
                  <v:textbox>
                    <w:txbxContent>
                      <w:p w:rsidR="00000000" w:rsidRDefault="007835D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ЮРГУЭС</w:t>
                        </w:r>
                      </w:p>
                      <w:p w:rsidR="00000000" w:rsidRDefault="007835D0">
                        <w:r>
                          <w:rPr>
                            <w:sz w:val="20"/>
                            <w:szCs w:val="20"/>
                          </w:rPr>
                          <w:t>г. Шахты</w:t>
                        </w:r>
                      </w:p>
                    </w:txbxContent>
                  </v:textbox>
                </v:shape>
              </w:pict>
            </w:r>
            <w:r>
              <w:pict>
                <v:line id="_x0000_s1054" style="position:absolute;left:0;text-align:left;flip:x y;z-index:251660288;mso-position-horizontal:absolute;mso-position-horizontal-relative:text;mso-position-vertical:absolute;mso-position-vertical-relative:text" from="261pt,4.8pt" to="324pt,75pt" strokeweight=".26mm">
                  <v:stroke endarrow="block" joinstyle="miter" endcap="square"/>
                </v:line>
              </w:pict>
            </w:r>
          </w:p>
          <w:p w:rsidR="00000000" w:rsidRDefault="007835D0">
            <w:pPr>
              <w:tabs>
                <w:tab w:val="left" w:pos="970"/>
              </w:tabs>
              <w:jc w:val="center"/>
              <w:rPr>
                <w:lang w:val="ru-RU" w:eastAsia="ru-RU"/>
              </w:rPr>
            </w:pPr>
            <w:r>
              <w:pict>
                <v:shape id="_x0000_s1047" type="#_x0000_t202" style="position:absolute;left:0;text-align:left;margin-left:45pt;margin-top:9pt;width:138.35pt;height:35.95pt;z-index:251653120;mso-wrap-distance-left:9.05pt;mso-wrap-distance-right:9.05pt;mso-position-horizontal:absolute;mso-position-horizontal-relative:text;mso-position-vertical:absolute;mso-position-vertical-relative:text">
                  <v:fill color2="black"/>
                  <v:textbox>
                    <w:txbxContent>
                      <w:p w:rsidR="00000000" w:rsidRDefault="007835D0">
                        <w:r>
                          <w:rPr>
                            <w:sz w:val="20"/>
                            <w:szCs w:val="20"/>
                          </w:rPr>
                          <w:t>Каменский техникум строитель</w:t>
                        </w:r>
                        <w:r>
                          <w:rPr>
                            <w:sz w:val="20"/>
                            <w:szCs w:val="20"/>
                          </w:rPr>
                          <w:t>ства и автосервиса</w:t>
                        </w:r>
                      </w:p>
                    </w:txbxContent>
                  </v:textbox>
                </v:shape>
              </w:pict>
            </w:r>
          </w:p>
          <w:p w:rsidR="00000000" w:rsidRDefault="007835D0">
            <w:pPr>
              <w:tabs>
                <w:tab w:val="left" w:pos="970"/>
              </w:tabs>
              <w:jc w:val="center"/>
            </w:pPr>
            <w:r>
              <w:pict>
                <v:shape id="_x0000_s1053" type="#_x0000_t202" style="position:absolute;left:0;text-align:left;margin-left:462.4pt;margin-top:0;width:71.95pt;height:31.05pt;z-index:251659264;mso-wrap-distance-left:9.05pt;mso-wrap-distance-right:9.05pt;mso-position-horizontal:absolute;mso-position-horizontal-relative:text;mso-position-vertical:absolute;mso-position-vertical-relative:text">
                  <v:fill color2="black"/>
                  <v:textbox>
                    <w:txbxContent>
                      <w:p w:rsidR="00000000" w:rsidRDefault="007835D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ЮРГУЭС</w:t>
                        </w:r>
                      </w:p>
                      <w:p w:rsidR="00000000" w:rsidRDefault="007835D0">
                        <w:r>
                          <w:rPr>
                            <w:sz w:val="20"/>
                            <w:szCs w:val="20"/>
                          </w:rPr>
                          <w:t>г. Шахты</w:t>
                        </w:r>
                      </w:p>
                      <w:p w:rsidR="00000000" w:rsidRDefault="007835D0"/>
                    </w:txbxContent>
                  </v:textbox>
                </v:shape>
              </w:pict>
            </w:r>
            <w:r>
              <w:pict>
                <v:shape id="_x0000_s1055" type="#_x0000_t202" style="position:absolute;left:0;text-align:left;margin-left:453.4pt;margin-top:58.1pt;width:89.95pt;height:35.95pt;z-index:251661312;mso-wrap-distance-left:9.05pt;mso-wrap-distance-right:9.05pt;mso-position-horizontal:absolute;mso-position-horizontal-relative:text;mso-position-vertical:absolute;mso-position-vertical-relative:text">
                  <v:fill color2="black"/>
                  <v:textbox>
                    <w:txbxContent>
                      <w:p w:rsidR="00000000" w:rsidRDefault="007835D0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Медуниверситет</w:t>
                        </w:r>
                        <w:proofErr w:type="spellEnd"/>
                      </w:p>
                      <w:p w:rsidR="00000000" w:rsidRDefault="007835D0">
                        <w:r>
                          <w:rPr>
                            <w:sz w:val="20"/>
                            <w:szCs w:val="20"/>
                          </w:rPr>
                          <w:t>г. Волгограда</w:t>
                        </w:r>
                      </w:p>
                      <w:p w:rsidR="00000000" w:rsidRDefault="007835D0"/>
                    </w:txbxContent>
                  </v:textbox>
                </v:shape>
              </w:pict>
            </w:r>
            <w:r>
              <w:pict>
                <v:line id="_x0000_s1056" style="position:absolute;left:0;text-align:left;flip:x y;z-index:251662336;mso-position-horizontal:absolute;mso-position-horizontal-relative:text;mso-position-vertical:absolute;mso-position-vertical-relative:text" from="198pt,13.2pt" to="4in,49.2pt" strokeweight=".26mm">
                  <v:stroke endarrow="block" joinstyle="miter" endcap="square"/>
                </v:line>
              </w:pict>
            </w:r>
            <w:r>
              <w:rPr>
                <w:lang w:val="ru-RU" w:eastAsia="ru-RU"/>
              </w:rPr>
            </w:r>
            <w:r>
              <w:pict>
                <v:group id="_x0000_s1026" style="width:557.95pt;height:332.95pt;mso-wrap-distance-left:0;mso-wrap-distance-right:0;mso-position-horizontal-relative:char;mso-position-vertical-relative:line" coordsize="11159,6659">
                  <o:lock v:ext="edit" text="t"/>
                  <v:rect id="_x0000_s1027" style="position:absolute;width:11158;height:6658;mso-wrap-style:none;v-text-anchor:middle" filled="f" stroked="f" strokecolor="#3465a4">
                    <v:stroke color2="#cb9a5b" joinstyle="round"/>
                  </v:rect>
                  <v:shape id="_x0000_s1028" type="#_x0000_t202" style="position:absolute;left:4138;top:1079;width:3666;height:1258;mso-wrap-style:square;v-text-anchor:top" strokeweight=".26mm">
                    <v:fill color2="black"/>
                    <v:stroke endcap="square"/>
                    <v:textbox style="mso-rotate-with-shape:t">
                      <w:txbxContent>
                        <w:p w:rsidR="00000000" w:rsidRDefault="007835D0">
                          <w:pPr>
                            <w:spacing w:line="360" w:lineRule="auto"/>
                            <w:jc w:val="center"/>
                          </w:pPr>
                          <w:r>
                            <w:t xml:space="preserve">ГКОУ РО </w:t>
                          </w:r>
                        </w:p>
                        <w:p w:rsidR="00000000" w:rsidRDefault="007835D0">
                          <w:pPr>
                            <w:spacing w:line="360" w:lineRule="auto"/>
                            <w:jc w:val="center"/>
                          </w:pPr>
                          <w:r>
                            <w:t>ДЕТСКИЙ ДОМ №1</w:t>
                          </w:r>
                        </w:p>
                      </w:txbxContent>
                    </v:textbox>
                  </v:shape>
                  <v:shape id="_x0000_s1029" type="#_x0000_t202" style="position:absolute;left:900;top:1258;width:2159;height:718;mso-wrap-style:square;v-text-anchor:top" strokeweight=".26mm">
                    <v:fill color2="black"/>
                    <v:stroke endcap="square"/>
                    <v:textbox style="mso-rotate-with-shape:t">
                      <w:txbxContent>
                        <w:p w:rsidR="00000000" w:rsidRDefault="007835D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СХЛ №89 Октябрьского района</w:t>
                          </w:r>
                        </w:p>
                      </w:txbxContent>
                    </v:textbox>
                  </v:shape>
                  <v:shape id="_x0000_s1030" type="#_x0000_t202" style="position:absolute;left:382;top:2420;width:2159;height:718;mso-wrap-style:square;v-text-anchor:top" strokeweight=".26mm">
                    <v:fill color2="black"/>
                    <v:stroke endcap="square"/>
                    <v:textbox style="mso-rotate-with-shape:t">
                      <w:txbxContent>
                        <w:p w:rsidR="00000000" w:rsidRDefault="007835D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ГОУ НПО ПУ №5</w:t>
                          </w: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  <w:p w:rsidR="00000000" w:rsidRDefault="007835D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г. Новошахтинск</w:t>
                          </w:r>
                        </w:p>
                      </w:txbxContent>
                    </v:textbox>
                  </v:shape>
                  <v:shape id="_x0000_s1031" type="#_x0000_t202" style="position:absolute;left:1283;top:3501;width:2337;height:718;mso-wrap-style:square;v-text-anchor:top" strokeweight=".26mm">
                    <v:fill color2="black"/>
                    <v:stroke endcap="square"/>
                    <v:textbox style="mso-rotate-with-shape:t">
                      <w:txbxContent>
                        <w:p w:rsidR="00000000" w:rsidRDefault="007835D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ГОУ НПО ПУ №36,38,35   г. Шахты</w:t>
                          </w:r>
                        </w:p>
                      </w:txbxContent>
                    </v:textbox>
                  </v:shape>
                  <v:shape id="_x0000_s1032" type="#_x0000_t202" style="position:absolute;left:3982;top:3501;width:1866;height:718;mso-wrap-style:square;v-text-anchor:top" strokeweight=".26mm">
                    <v:fill color2="black"/>
                    <v:stroke endcap="square"/>
                    <v:textbox style="mso-rotate-with-shape:t">
                      <w:txbxContent>
                        <w:p w:rsidR="00000000" w:rsidRDefault="007835D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ПЛЭС ФИ и СПО </w:t>
                          </w:r>
                        </w:p>
                        <w:p w:rsidR="00000000" w:rsidRDefault="007835D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г. Шахты</w:t>
                          </w:r>
                        </w:p>
                      </w:txbxContent>
                    </v:textbox>
                  </v:shape>
                  <v:shape id="_x0000_s1033" type="#_x0000_t202" style="position:absolute;left:6660;top:3599;width:1803;height:1079;mso-wrap-style:square;v-text-anchor:top" strokeweight=".26mm">
                    <v:fill color2="black"/>
                    <v:stroke endcap="square"/>
                    <v:textbox style="mso-rotate-with-shape:t">
                      <w:txbxContent>
                        <w:p w:rsidR="00000000" w:rsidRDefault="007835D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ГОУ НПО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ПЛ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№39</w:t>
                          </w:r>
                        </w:p>
                        <w:p w:rsidR="00000000" w:rsidRDefault="007835D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г. Шахты</w:t>
                          </w:r>
                        </w:p>
                      </w:txbxContent>
                    </v:textbox>
                  </v:shape>
                  <v:line id="_x0000_s1034" style="position:absolute" from="6839,2340" to="7378,3418" strokeweight=".26mm">
                    <v:stroke endarrow="block" joinstyle="miter" endcap="square"/>
                  </v:line>
                  <v:line id="_x0000_s1035" style="position:absolute" from="5579,2340" to="5579,3418" strokeweight=".26mm">
                    <v:stroke endarrow="block" joinstyle="miter" endcap="square"/>
                  </v:line>
                  <v:line id="_x0000_s1036" style="position:absolute;flip:y" from="7740,538" to="9178,1256" strokeweight=".26mm">
                    <v:stroke endarrow="block" joinstyle="miter" endcap="square"/>
                  </v:line>
                  <v:line id="_x0000_s1037" style="position:absolute;flip:x" from="3239,2340" to="4138,3418" strokeweight=".26mm">
                    <v:stroke endarrow="block" joinstyle="miter" endcap="square"/>
                  </v:line>
                  <v:line id="_x0000_s1038" style="position:absolute;flip:x" from="2699,2159" to="3958,2697" strokeweight=".26mm">
                    <v:stroke endarrow="block" joinstyle="miter" endcap="square"/>
                  </v:line>
                  <v:line id="_x0000_s1039" style="position:absolute;flip:x" from="3239,1620" to="4116,1700" strokeweight=".26mm">
                    <v:stroke endarrow="block" joinstyle="miter" endcap="square"/>
                  </v:line>
                  <v:line id="_x0000_s1040" style="position:absolute;flip:y" from="7920,1439" to="9014,1536" strokeweight=".26mm">
                    <v:stroke endarrow="block" joinstyle="miter" endcap="square"/>
                  </v:line>
                  <v:line id="_x0000_s1041" style="position:absolute" from="7740,2340" to="9358,3598" strokeweight=".26mm">
                    <v:stroke endarrow="block" joinstyle="miter" endcap="square"/>
                  </v:line>
                  <v:shape id="_x0000_s1042" type="#_x0000_t202" style="position:absolute;left:9358;top:3239;width:1618;height:1078;mso-wrap-style:square;v-text-anchor:top" strokeweight=".26mm">
                    <v:fill color2="black"/>
                    <v:stroke endcap="square"/>
                    <v:textbox style="mso-rotate-with-shape:t">
                      <w:txbxContent>
                        <w:p w:rsidR="00000000" w:rsidRDefault="007835D0">
                          <w:pPr>
                            <w:rPr>
                              <w:sz w:val="20"/>
                              <w:szCs w:val="20"/>
                            </w:rPr>
                          </w:pP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ПЛ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сервиса №6 </w:t>
                          </w:r>
                        </w:p>
                        <w:p w:rsidR="00000000" w:rsidRDefault="007835D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г. Ростов-на-Дону</w:t>
                          </w:r>
                        </w:p>
                        <w:p w:rsidR="00000000" w:rsidRDefault="007835D0"/>
                      </w:txbxContent>
                    </v:textbox>
                  </v:shape>
                  <v:shape id="_x0000_s1043" type="#_x0000_t202" style="position:absolute;left:8998;top:2339;width:1979;height:718;mso-wrap-style:square;v-text-anchor:top" strokeweight=".26mm">
                    <v:fill color2="black"/>
                    <v:stroke endcap="square"/>
                    <v:textbox style="mso-rotate-with-shape:t">
                      <w:txbxContent>
                        <w:p w:rsidR="00000000" w:rsidRDefault="007835D0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ЮФУ 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г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>. Ростов-на-Дону</w:t>
                          </w:r>
                        </w:p>
                      </w:txbxContent>
                    </v:textbox>
                  </v:shape>
                  <v:line id="_x0000_s1044" style="position:absolute" from="7920,1800" to="8997,2338" strokeweight=".26mm">
                    <v:stroke endarrow="block" joinstyle="miter" endcap="square"/>
                  </v:line>
                  <w10:wrap type="none"/>
                  <w10:anchorlock/>
                </v:group>
              </w:pict>
            </w:r>
          </w:p>
          <w:p w:rsidR="00000000" w:rsidRDefault="007835D0">
            <w:pPr>
              <w:tabs>
                <w:tab w:val="left" w:pos="970"/>
              </w:tabs>
              <w:jc w:val="center"/>
            </w:pPr>
            <w:r>
              <w:pict>
                <v:shape id="_x0000_s1045" type="#_x0000_t202" style="position:absolute;left:0;text-align:left;margin-left:621pt;margin-top:1.8pt;width:107.95pt;height:35.95pt;z-index:251651072;mso-wrap-distance-left:9.05pt;mso-wrap-distance-right:9.05pt;mso-position-horizontal:absolute;mso-position-horizontal-relative:text;mso-position-vertical:absolute;mso-position-vertical-relative:text">
                  <v:fill color2="black"/>
                  <v:textbox>
                    <w:txbxContent>
                      <w:p w:rsidR="00000000" w:rsidRDefault="007835D0">
                        <w:p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ПЛ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сервиса №6 </w:t>
                        </w:r>
                      </w:p>
                      <w:p w:rsidR="00000000" w:rsidRDefault="007835D0">
                        <w:r>
                          <w:rPr>
                            <w:sz w:val="20"/>
                            <w:szCs w:val="20"/>
                          </w:rPr>
                          <w:t>г. Ростов-на-Дону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6" type="#_x0000_t202" style="position:absolute;left:0;text-align:left;margin-left:603pt;margin-top:7.8pt;width:107.95pt;height:35.95pt;z-index:251652096;mso-wrap-distance-left:9.05pt;mso-wrap-distance-right:9.05pt;mso-position-horizontal:absolute;mso-position-horizontal-relative:text;mso-position-vertical:absolute;mso-position-vertical-relative:text">
                  <v:fill color2="black"/>
                  <v:textbox>
                    <w:txbxContent>
                      <w:p w:rsidR="00000000" w:rsidRDefault="007835D0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Медуниверситет</w:t>
                        </w:r>
                        <w:proofErr w:type="spellEnd"/>
                      </w:p>
                      <w:p w:rsidR="00000000" w:rsidRDefault="007835D0">
                        <w:r>
                          <w:rPr>
                            <w:sz w:val="20"/>
                            <w:szCs w:val="20"/>
                          </w:rPr>
                          <w:t>г. Ростов-на-Дону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. </w:t>
            </w:r>
            <w:proofErr w:type="spellStart"/>
            <w:r>
              <w:rPr>
                <w:b/>
                <w:bCs/>
              </w:rPr>
              <w:t>Постинтернатное</w:t>
            </w:r>
            <w:proofErr w:type="spellEnd"/>
            <w:r>
              <w:rPr>
                <w:b/>
                <w:bCs/>
              </w:rPr>
              <w:t xml:space="preserve"> с</w:t>
            </w:r>
            <w:r>
              <w:rPr>
                <w:b/>
                <w:bCs/>
              </w:rPr>
              <w:t>опровождение воспитанников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 xml:space="preserve">Налажена система работы по подготовке воспитанников к самостоятельной жизни, их </w:t>
            </w:r>
            <w:proofErr w:type="spellStart"/>
            <w:r>
              <w:t>постинтернатное</w:t>
            </w:r>
            <w:proofErr w:type="spellEnd"/>
            <w:r>
              <w:t xml:space="preserve"> сопровождение, </w:t>
            </w:r>
            <w:proofErr w:type="gramStart"/>
            <w:r>
              <w:t>согласно Постановления</w:t>
            </w:r>
            <w:proofErr w:type="gramEnd"/>
            <w:r>
              <w:t xml:space="preserve">  Правительство Ростовской области от 06.10.2011 г. № 29. </w:t>
            </w:r>
            <w:proofErr w:type="spellStart"/>
            <w:r>
              <w:t>Постинтернатное</w:t>
            </w:r>
            <w:proofErr w:type="spellEnd"/>
            <w:r>
              <w:t xml:space="preserve"> сопровождение лиц из ч</w:t>
            </w:r>
            <w:r>
              <w:t>исла детей — сирот и детей, оставшихся без попечения родителей — это комплекс мероприятий, реализуемых на основе межведомственного взаимодействия участников сопровождения, и направленных на успешную социальную адаптацию выпускника детского дома, их самореа</w:t>
            </w:r>
            <w:r>
              <w:t>лизацию, снижение числа совершаемых лицами указанной категории, а также их отношения, правонарушений и преступлений. В 2011 г. была создана Служба социальной адаптации и сопровождения выпускников. Задачами Службы являются:</w:t>
            </w:r>
          </w:p>
          <w:p w:rsidR="00000000" w:rsidRDefault="007835D0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>защита прав и интересов воспитанн</w:t>
            </w:r>
            <w:r>
              <w:t>иков и выпускников;</w:t>
            </w:r>
          </w:p>
          <w:p w:rsidR="00000000" w:rsidRDefault="007835D0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>оказание социальной и иной помощи воспитанникам и выпускникам, решение их личных и социальных проблем;</w:t>
            </w:r>
          </w:p>
          <w:p w:rsidR="00000000" w:rsidRDefault="007835D0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>помощь и содействие в организации их жизнедеятельности;</w:t>
            </w:r>
          </w:p>
          <w:p w:rsidR="00000000" w:rsidRDefault="007835D0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>помощь в формировании социальных и бытовых навыков;</w:t>
            </w:r>
          </w:p>
          <w:p w:rsidR="00000000" w:rsidRDefault="007835D0">
            <w:pPr>
              <w:numPr>
                <w:ilvl w:val="0"/>
                <w:numId w:val="2"/>
              </w:numPr>
              <w:shd w:val="clear" w:color="auto" w:fill="FFFFFF"/>
              <w:jc w:val="both"/>
            </w:pPr>
            <w:r>
              <w:t>проведение мониторинга их</w:t>
            </w:r>
            <w:r>
              <w:t xml:space="preserve"> успешной социализации.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>Разработано Положение о курировании выпускников всеми сотрудниками детского дома, создана система индивидуального сопровождения воспитанников с момента поступления в детский дом и до 23 лет, до их полной социализации. В банке данных</w:t>
            </w:r>
            <w:r>
              <w:t xml:space="preserve"> выпускников на сегодняшний день состоит 57 человек. У всех воспитанников детского дома  имеются маршрут </w:t>
            </w:r>
            <w:proofErr w:type="spellStart"/>
            <w:r>
              <w:t>постинтернатного</w:t>
            </w:r>
            <w:proofErr w:type="spellEnd"/>
            <w:r>
              <w:t xml:space="preserve"> сопровождения, индивидуальные карты развития, в которые внесена информация психолого-педагогической и медико-социальной реабилитации р</w:t>
            </w:r>
            <w:r>
              <w:t>ебенка. Наличие карт позволяет разрабатывать мероприятия медицинской, психолого-педагогической и социальной реабилитации воспитанников. Все это дает свои положительные результаты: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- выпускники показывают высокий уровень законопослушности и хорошие результа</w:t>
            </w:r>
            <w:r>
              <w:t>ты адаптации;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- 86% выпускников обладают всеми необходимыми бытовыми навыками в полной мере;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- за последние 3 года нет случаев отчисления воспитанников из учебных заведений.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</w:p>
          <w:p w:rsidR="00000000" w:rsidRDefault="007835D0">
            <w:pPr>
              <w:shd w:val="clear" w:color="auto" w:fill="FFFFFF"/>
              <w:ind w:firstLine="284"/>
              <w:jc w:val="both"/>
              <w:rPr>
                <w:b/>
              </w:rPr>
            </w:pPr>
            <w:r>
              <w:t>.</w:t>
            </w:r>
          </w:p>
          <w:p w:rsidR="00000000" w:rsidRDefault="007835D0">
            <w:pPr>
              <w:shd w:val="clear" w:color="auto" w:fill="FFFFFF"/>
              <w:jc w:val="center"/>
              <w:rPr>
                <w:b/>
              </w:rPr>
            </w:pPr>
          </w:p>
          <w:p w:rsidR="00000000" w:rsidRDefault="007835D0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8. Воспитательно-образовательная политика и управление ОУ:</w:t>
            </w:r>
          </w:p>
          <w:p w:rsidR="00000000" w:rsidRDefault="007835D0">
            <w:pPr>
              <w:shd w:val="clear" w:color="auto" w:fill="FFFFFF"/>
              <w:ind w:left="708"/>
              <w:jc w:val="both"/>
              <w:rPr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ind w:firstLine="540"/>
              <w:jc w:val="both"/>
            </w:pPr>
            <w:r>
              <w:rPr>
                <w:b/>
                <w:i/>
              </w:rPr>
              <w:t>-миссия ОУ</w:t>
            </w:r>
            <w:r>
              <w:rPr>
                <w:b/>
              </w:rPr>
              <w:t xml:space="preserve"> </w:t>
            </w:r>
          </w:p>
          <w:p w:rsidR="00000000" w:rsidRDefault="007835D0">
            <w:pPr>
              <w:shd w:val="clear" w:color="auto" w:fill="FFFFFF"/>
              <w:ind w:firstLine="540"/>
              <w:jc w:val="both"/>
              <w:rPr>
                <w:i/>
              </w:rPr>
            </w:pPr>
            <w:proofErr w:type="gramStart"/>
            <w:r>
              <w:t>Обеспе</w:t>
            </w:r>
            <w:r>
              <w:t>чение необходимых организационных, кадровых, методических, информационных условий для формирования и развития специфики воспитательной системы детского дома, создание единого воспитательного пространства, центром и главной ценностью которого является лично</w:t>
            </w:r>
            <w:r>
              <w:t xml:space="preserve">сть ребенка, ее развитие, самореализация и самоопределение в обществе, формирование человека высокой нравственной культуры, человека – гражданина, человека – патриота, семьянина – родителя, специалиста – профессионала. </w:t>
            </w:r>
            <w:proofErr w:type="gramEnd"/>
          </w:p>
          <w:p w:rsidR="00000000" w:rsidRDefault="007835D0">
            <w:pPr>
              <w:shd w:val="clear" w:color="auto" w:fill="FFFFFF"/>
              <w:ind w:firstLine="540"/>
              <w:jc w:val="both"/>
              <w:rPr>
                <w:i/>
              </w:rPr>
            </w:pPr>
          </w:p>
          <w:p w:rsidR="00000000" w:rsidRDefault="007835D0">
            <w:pPr>
              <w:shd w:val="clear" w:color="auto" w:fill="FFFFFF"/>
              <w:ind w:firstLine="540"/>
              <w:jc w:val="both"/>
            </w:pPr>
            <w:r>
              <w:rPr>
                <w:b/>
                <w:i/>
              </w:rPr>
              <w:t>-воспитательно-образовательные прог</w:t>
            </w:r>
            <w:r>
              <w:rPr>
                <w:b/>
                <w:i/>
              </w:rPr>
              <w:t>раммы, реализуемые в ОУ</w:t>
            </w:r>
          </w:p>
          <w:p w:rsidR="00000000" w:rsidRDefault="007835D0">
            <w:pPr>
              <w:shd w:val="clear" w:color="auto" w:fill="FFFFFF"/>
              <w:ind w:firstLine="540"/>
              <w:jc w:val="both"/>
            </w:pPr>
            <w:r>
              <w:t>В 2007г. детский дом прошел комплексную оценку своей образовательной деятельности (лицензирование и аккредитация) и имеет право на ведение образовательной деятельности по образовательной программе под редакцией М.А. Васильевой «Прог</w:t>
            </w:r>
            <w:r>
              <w:t>рамма воспитания и обучения в детском саду» и программам воспитания и содержания.</w:t>
            </w:r>
          </w:p>
          <w:p w:rsidR="00000000" w:rsidRDefault="007835D0">
            <w:pPr>
              <w:shd w:val="clear" w:color="auto" w:fill="FFFFFF"/>
              <w:ind w:firstLine="540"/>
              <w:jc w:val="both"/>
            </w:pPr>
            <w:r>
              <w:t>В ОУ реализовывались следующие программы воспитания, реабилитации и социальной адаптации воспитанников:</w:t>
            </w:r>
          </w:p>
          <w:p w:rsidR="00000000" w:rsidRDefault="007835D0">
            <w:pPr>
              <w:shd w:val="clear" w:color="auto" w:fill="FFFFFF"/>
              <w:ind w:firstLine="540"/>
              <w:jc w:val="both"/>
            </w:pPr>
            <w:r>
              <w:t xml:space="preserve">Комплексная </w:t>
            </w:r>
            <w:proofErr w:type="spellStart"/>
            <w:r>
              <w:t>психокоррекционная</w:t>
            </w:r>
            <w:proofErr w:type="spellEnd"/>
            <w:r>
              <w:t xml:space="preserve"> программа профилактики «Агрессия и наси</w:t>
            </w:r>
            <w:r>
              <w:t>лие в подростковой среде» К.А. Воробьева  М. 2011</w:t>
            </w:r>
          </w:p>
          <w:p w:rsidR="00000000" w:rsidRDefault="007835D0">
            <w:pPr>
              <w:shd w:val="clear" w:color="auto" w:fill="FFFFFF"/>
              <w:ind w:firstLine="540"/>
              <w:jc w:val="both"/>
            </w:pPr>
            <w:r>
              <w:t xml:space="preserve">Программа </w:t>
            </w:r>
            <w:proofErr w:type="spellStart"/>
            <w:r>
              <w:t>тренинговых</w:t>
            </w:r>
            <w:proofErr w:type="spellEnd"/>
            <w:r>
              <w:t xml:space="preserve"> занятий для подростков: «Профилактика асоциального поведения»   Г.И. </w:t>
            </w:r>
            <w:proofErr w:type="spellStart"/>
            <w:r>
              <w:t>Макартычева</w:t>
            </w:r>
            <w:proofErr w:type="spellEnd"/>
            <w:r>
              <w:t xml:space="preserve">     С.-Петербург 2008</w:t>
            </w:r>
          </w:p>
          <w:p w:rsidR="00000000" w:rsidRDefault="007835D0">
            <w:pPr>
              <w:shd w:val="clear" w:color="auto" w:fill="FFFFFF"/>
              <w:ind w:firstLine="540"/>
              <w:jc w:val="both"/>
            </w:pPr>
            <w:r>
              <w:t xml:space="preserve">Программа </w:t>
            </w:r>
            <w:proofErr w:type="spellStart"/>
            <w:r>
              <w:t>игротерапии</w:t>
            </w:r>
            <w:proofErr w:type="spellEnd"/>
            <w:r>
              <w:t xml:space="preserve"> для дошкольников «Небесное путешествие»  А.И. Малахова  С.-</w:t>
            </w:r>
            <w:r>
              <w:t>Петербург  2008</w:t>
            </w:r>
          </w:p>
          <w:p w:rsidR="00000000" w:rsidRDefault="007835D0">
            <w:pPr>
              <w:shd w:val="clear" w:color="auto" w:fill="FFFFFF"/>
              <w:ind w:firstLine="540"/>
              <w:jc w:val="both"/>
            </w:pPr>
            <w:r>
              <w:t>Программа уроков психологии для младших подростков «Познаю себя и учусь управлять собой»  Е.Е. Смирнова   С.-Петербург, 2007</w:t>
            </w:r>
          </w:p>
          <w:p w:rsidR="00000000" w:rsidRDefault="007835D0">
            <w:pPr>
              <w:shd w:val="clear" w:color="auto" w:fill="FFFFFF"/>
              <w:ind w:firstLine="540"/>
              <w:jc w:val="both"/>
            </w:pPr>
            <w:r>
              <w:t xml:space="preserve">Программа мониторинга социализации и жизнеустройства воспитанников детских домов.    </w:t>
            </w:r>
            <w:proofErr w:type="gramStart"/>
            <w:r>
              <w:t>МО РО</w:t>
            </w:r>
            <w:proofErr w:type="gramEnd"/>
            <w:r>
              <w:t xml:space="preserve"> 2008</w:t>
            </w:r>
          </w:p>
          <w:p w:rsidR="00000000" w:rsidRDefault="007835D0">
            <w:pPr>
              <w:shd w:val="clear" w:color="auto" w:fill="FFFFFF"/>
              <w:ind w:firstLine="540"/>
              <w:jc w:val="both"/>
            </w:pPr>
            <w:r>
              <w:t>Программа социально</w:t>
            </w:r>
            <w:r>
              <w:t xml:space="preserve">-психологического тренинга «Я в ответе за свое здоровье» Г.П. Беляева, Л.А. </w:t>
            </w:r>
            <w:proofErr w:type="spellStart"/>
            <w:r>
              <w:t>Гейденрих</w:t>
            </w:r>
            <w:proofErr w:type="spellEnd"/>
            <w:r>
              <w:t xml:space="preserve">, М.Н. </w:t>
            </w:r>
            <w:proofErr w:type="spellStart"/>
            <w:r>
              <w:t>Мясникова</w:t>
            </w:r>
            <w:proofErr w:type="spellEnd"/>
            <w:r>
              <w:t xml:space="preserve">,   ГОУ  РО </w:t>
            </w:r>
            <w:proofErr w:type="spellStart"/>
            <w:r>
              <w:t>ЦППРиК</w:t>
            </w:r>
            <w:proofErr w:type="spellEnd"/>
            <w:r>
              <w:t xml:space="preserve">     2008</w:t>
            </w:r>
          </w:p>
          <w:p w:rsidR="00000000" w:rsidRDefault="007835D0">
            <w:pPr>
              <w:shd w:val="clear" w:color="auto" w:fill="FFFFFF"/>
              <w:ind w:firstLine="540"/>
              <w:jc w:val="both"/>
            </w:pPr>
            <w:r>
              <w:t>«Полезная практика: реальные альтернативы»  О.Л. Романова, Л.С. Колесникова   2009 МО РФ</w:t>
            </w:r>
          </w:p>
          <w:p w:rsidR="00000000" w:rsidRDefault="007835D0">
            <w:pPr>
              <w:shd w:val="clear" w:color="auto" w:fill="FFFFFF"/>
              <w:ind w:firstLine="540"/>
              <w:jc w:val="both"/>
              <w:rPr>
                <w:sz w:val="16"/>
                <w:szCs w:val="16"/>
              </w:rPr>
            </w:pPr>
            <w:r>
              <w:t>«Программа адаптации вновь прибывших в</w:t>
            </w:r>
            <w:r>
              <w:t>оспитанников»</w:t>
            </w:r>
          </w:p>
          <w:p w:rsidR="00000000" w:rsidRDefault="007835D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ind w:firstLine="540"/>
              <w:jc w:val="both"/>
            </w:pPr>
            <w:r>
              <w:rPr>
                <w:b/>
                <w:i/>
              </w:rPr>
              <w:t>-инновационная деятельность</w:t>
            </w:r>
            <w:r>
              <w:rPr>
                <w:b/>
              </w:rPr>
              <w:t xml:space="preserve"> </w:t>
            </w:r>
          </w:p>
          <w:p w:rsidR="00000000" w:rsidRDefault="007835D0">
            <w:pPr>
              <w:shd w:val="clear" w:color="auto" w:fill="FFFFFF"/>
              <w:ind w:firstLine="540"/>
              <w:jc w:val="both"/>
            </w:pPr>
            <w:r>
              <w:t xml:space="preserve">Долгосрочной образовательной целью инновационной работы детского дома является создание психолого-педагогических условий для духовного, интеллектуального и физического развития воспитанников, при которых высокие </w:t>
            </w:r>
            <w:r>
              <w:t xml:space="preserve">результаты их воспитанности и </w:t>
            </w:r>
            <w:proofErr w:type="spellStart"/>
            <w:r>
              <w:t>обученности</w:t>
            </w:r>
            <w:proofErr w:type="spellEnd"/>
            <w:r>
              <w:t xml:space="preserve"> достигались бы наиболее эффективными методами, способствующими реализации способностей и возможностей каждого ребенка в условиях </w:t>
            </w:r>
            <w:proofErr w:type="spellStart"/>
            <w:r>
              <w:t>здоровьесбережения</w:t>
            </w:r>
            <w:proofErr w:type="spellEnd"/>
            <w:r>
              <w:t>.</w:t>
            </w:r>
          </w:p>
          <w:p w:rsidR="00000000" w:rsidRDefault="007835D0">
            <w:pPr>
              <w:shd w:val="clear" w:color="auto" w:fill="FFFFFF"/>
              <w:ind w:firstLine="540"/>
              <w:jc w:val="both"/>
            </w:pPr>
            <w:r>
              <w:t>Инновационная работа осуществляется по следующим направлениям: ли</w:t>
            </w:r>
            <w:r>
              <w:t xml:space="preserve">чностный рост воспитанников детского дома; индивидуальная работа с воспитанниками и индивидуальный подход при организации воспитательно-образовательного процесса; совершенствование системы </w:t>
            </w:r>
            <w:proofErr w:type="spellStart"/>
            <w:r>
              <w:t>профориентационной</w:t>
            </w:r>
            <w:proofErr w:type="spellEnd"/>
            <w:r>
              <w:t xml:space="preserve"> подготовки воспитанников; внедрение информационн</w:t>
            </w:r>
            <w:r>
              <w:t>ых технологий в воспитательно-образовательный процесс.</w:t>
            </w:r>
          </w:p>
          <w:p w:rsidR="00000000" w:rsidRDefault="007835D0">
            <w:pPr>
              <w:shd w:val="clear" w:color="auto" w:fill="FFFFFF"/>
              <w:ind w:firstLine="540"/>
              <w:jc w:val="both"/>
              <w:rPr>
                <w:sz w:val="16"/>
                <w:szCs w:val="16"/>
              </w:rPr>
            </w:pPr>
            <w:proofErr w:type="gramStart"/>
            <w:r>
              <w:t>Таким образом, наше ОУ ориентируется на развитие способностей каждого воспитанника, на создание условий для формирования физически и психологически здоровой, духовно богатой, интеллектуально развитой л</w:t>
            </w:r>
            <w:r>
              <w:t xml:space="preserve">ичности, способной к продолжению образования и овладения профессиональными знаниями. </w:t>
            </w:r>
            <w:proofErr w:type="gramEnd"/>
          </w:p>
          <w:p w:rsidR="00000000" w:rsidRDefault="007835D0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jc w:val="center"/>
            </w:pPr>
            <w:r>
              <w:rPr>
                <w:b/>
                <w:bCs/>
                <w:color w:val="002060"/>
              </w:rPr>
              <w:t>9. Воспитательная система образовательного учреждения.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Целью воспитательной работы детского дома является создание условий для становления здоровой нравственно и физичес</w:t>
            </w:r>
            <w:r>
              <w:t>ки развитой личности воспитанника, обладающей необходимыми знаниями, умениями и навыками, с максимально развитыми интеллектуальными и культурно-эстетическими способностями, сформированной системой гуманистических ценностей, самостоятельности в осознанном в</w:t>
            </w:r>
            <w:r>
              <w:t>ыборе способов самосовершенствования, самоопределения, самореализации.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Руководствуясь реализацией цели воспитательной работы учреждения, были определены следующие задачи:</w:t>
            </w:r>
          </w:p>
          <w:p w:rsidR="00000000" w:rsidRDefault="007835D0">
            <w:pPr>
              <w:shd w:val="clear" w:color="auto" w:fill="FFFFFF"/>
              <w:jc w:val="both"/>
            </w:pPr>
            <w:proofErr w:type="spellStart"/>
            <w:r>
              <w:t>гуманизация</w:t>
            </w:r>
            <w:proofErr w:type="spellEnd"/>
            <w:r>
              <w:t xml:space="preserve"> воспитательного процесса, </w:t>
            </w:r>
            <w:proofErr w:type="gramStart"/>
            <w:r>
              <w:t>выражающаяся</w:t>
            </w:r>
            <w:proofErr w:type="gramEnd"/>
            <w:r>
              <w:t xml:space="preserve"> в создании условий для интеллектуа</w:t>
            </w:r>
            <w:r>
              <w:t>льного, спортивно-оздоровительного и культурно-эстетического развития, на основе свободы выбора воспитанниками траектории своего развития;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 xml:space="preserve">поддержание и укрепление традиций детского дома, способствующих созданию  коллектива, воспитание гражданской позиции </w:t>
            </w:r>
            <w:r>
              <w:t>и патриотических чувств;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>формирование у подростков чувства ответственности, патриотизма и активной жизненной позиции;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 xml:space="preserve">подготовка воспитанников к осознанному выбору профессии через </w:t>
            </w:r>
            <w:proofErr w:type="spellStart"/>
            <w:r>
              <w:t>профориентационную</w:t>
            </w:r>
            <w:proofErr w:type="spellEnd"/>
            <w:r>
              <w:t xml:space="preserve"> работу;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>усиление профилактической работы в борьбе с вредн</w:t>
            </w:r>
            <w:r>
              <w:t>ыми привычками у воспитанников, повышение уровня этической культуры и социальной ответственности  подростков;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>совершенствование методического мастерства  воспитателей;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>формирование культуры правовых и деловых отношений;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>овладение педагогами приемами психол</w:t>
            </w:r>
            <w:r>
              <w:t>ого-педагогической диагностики как средства для улучшения учебно-воспитательной работы, как инструмента обеспечивающего обратную связь.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 xml:space="preserve">Решение вышеперечисленных задач способствовало развитию воспитательной системы образовательного учреждения. В ее основе </w:t>
            </w:r>
            <w:r>
              <w:t>лежала совместная творческая деятельность детей и взрослых по различным направлениям, основными из которых являются: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-гражданское, патриотическое, правовое, духовно-нравственное;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 xml:space="preserve">-научно-исследовательская и </w:t>
            </w:r>
            <w:proofErr w:type="spellStart"/>
            <w:r>
              <w:t>профориентационная</w:t>
            </w:r>
            <w:proofErr w:type="spellEnd"/>
            <w:r>
              <w:t xml:space="preserve"> работа;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-</w:t>
            </w:r>
            <w:proofErr w:type="spellStart"/>
            <w:r>
              <w:t>КТД-коллективные</w:t>
            </w:r>
            <w:proofErr w:type="spellEnd"/>
            <w:r>
              <w:t xml:space="preserve"> твор</w:t>
            </w:r>
            <w:r>
              <w:t>ческие дела, традиции детского дома (проведение праздничных мероприятий, Красных дат календаря);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-культурно-массовая и творческая деятельность воспитанников (система творческих объединений, смотры, конкурсы, фестивали, выставки и т.д.);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Здоровье сберегающа</w:t>
            </w:r>
            <w:r>
              <w:t>я программа, спортивно-оздоровительная работа, пропаганда и внедрение здорового образа жизни.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Организация психолого-консультационной и профилактической работы (профилактика правонарушений, наркомании и ВИЧ-инфекций).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Концептуальные подходы и программно-мет</w:t>
            </w:r>
            <w:r>
              <w:t>одическое обеспечение воспитательной работы в детском доме: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-комплексная программа подготовки воспитанников к самостоятельной жизни.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 xml:space="preserve">В основе программы </w:t>
            </w:r>
            <w:proofErr w:type="gramStart"/>
            <w:r>
              <w:t>воспитания</w:t>
            </w:r>
            <w:proofErr w:type="gramEnd"/>
            <w:r>
              <w:t xml:space="preserve"> следующие положения: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-приобщение к самостоятельному выбору жизненного пути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-содержание воспит</w:t>
            </w:r>
            <w:r>
              <w:t>ательного процесса как системы знаний, умений, навыков, необходимых для успешной интеграции воспитанников в современное общество;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-определение основных параметров личности ребёнка;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-ориентация на общечеловеческие ценности;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-самосознание;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-самосознание;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-по</w:t>
            </w:r>
            <w:r>
              <w:t>дготовка к новым общественно-рыночным отношениям;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-потребность в здоровом образе жизни.</w:t>
            </w:r>
          </w:p>
          <w:p w:rsidR="00000000" w:rsidRDefault="007835D0">
            <w:pPr>
              <w:pStyle w:val="210"/>
              <w:shd w:val="clear" w:color="auto" w:fill="FFFFFF"/>
              <w:ind w:firstLine="709"/>
              <w:rPr>
                <w:sz w:val="24"/>
              </w:rPr>
            </w:pPr>
          </w:p>
          <w:p w:rsidR="00000000" w:rsidRDefault="007835D0">
            <w:pPr>
              <w:pStyle w:val="210"/>
              <w:shd w:val="clear" w:color="auto" w:fill="FFFFFF"/>
              <w:ind w:firstLine="709"/>
              <w:rPr>
                <w:b/>
                <w:bCs/>
              </w:rPr>
            </w:pPr>
            <w:r>
              <w:rPr>
                <w:sz w:val="24"/>
              </w:rPr>
              <w:t xml:space="preserve">Как результат плодотворной совместной работы творческого коллектива явилось участие наших воспитанников в различных фестивалях и конкурсах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городского до общероссийс</w:t>
            </w:r>
            <w:r>
              <w:rPr>
                <w:sz w:val="24"/>
              </w:rPr>
              <w:t>кого уровня.</w:t>
            </w:r>
          </w:p>
          <w:tbl>
            <w:tblPr>
              <w:tblW w:w="0" w:type="auto"/>
              <w:tblInd w:w="5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1418"/>
              <w:gridCol w:w="6446"/>
              <w:gridCol w:w="2882"/>
            </w:tblGrid>
            <w:tr w:rsidR="00000000"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Уровень </w:t>
                  </w:r>
                </w:p>
              </w:tc>
              <w:tc>
                <w:tcPr>
                  <w:tcW w:w="6446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2882" w:type="dxa"/>
                  <w:tcBorders>
                    <w:top w:val="single" w:sz="1" w:space="0" w:color="000000"/>
                    <w:left w:val="single" w:sz="1" w:space="0" w:color="000000"/>
                    <w:bottom w:val="single" w:sz="4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snapToGrid w:val="0"/>
                    <w:jc w:val="center"/>
                  </w:pPr>
                  <w:r>
                    <w:rPr>
                      <w:b/>
                      <w:bCs/>
                    </w:rPr>
                    <w:t>Результат</w:t>
                  </w:r>
                </w:p>
              </w:tc>
            </w:tr>
            <w:tr w:rsidR="00000000">
              <w:tc>
                <w:tcPr>
                  <w:tcW w:w="1418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snapToGrid w:val="0"/>
                    <w:jc w:val="center"/>
                    <w:rPr>
                      <w:lang w:eastAsia="ar-SA"/>
                    </w:rPr>
                  </w:pPr>
                  <w:r>
                    <w:t>Городской</w:t>
                  </w:r>
                </w:p>
              </w:tc>
              <w:tc>
                <w:tcPr>
                  <w:tcW w:w="6446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snapToGrid w:val="0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Городской благотворительный </w:t>
                  </w: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both"/>
                    <w:rPr>
                      <w:lang w:eastAsia="ar-SA"/>
                    </w:rPr>
                  </w:pPr>
                  <w:proofErr w:type="spellStart"/>
                  <w:proofErr w:type="gramStart"/>
                  <w:r>
                    <w:rPr>
                      <w:lang w:eastAsia="ar-SA"/>
                    </w:rPr>
                    <w:t>арт</w:t>
                  </w:r>
                  <w:proofErr w:type="spellEnd"/>
                  <w:proofErr w:type="gramEnd"/>
                  <w:r>
                    <w:rPr>
                      <w:lang w:eastAsia="ar-SA"/>
                    </w:rPr>
                    <w:t xml:space="preserve"> - фестиваль  </w:t>
                  </w: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both"/>
                  </w:pPr>
                  <w:r>
                    <w:rPr>
                      <w:lang w:eastAsia="ar-SA"/>
                    </w:rPr>
                    <w:t>Городская спартакиада по футболу на кубок Мэра</w:t>
                  </w:r>
                </w:p>
              </w:tc>
              <w:tc>
                <w:tcPr>
                  <w:tcW w:w="2882" w:type="dxa"/>
                  <w:tcBorders>
                    <w:top w:val="single" w:sz="4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snapToGrid w:val="0"/>
                    <w:jc w:val="center"/>
                  </w:pPr>
                  <w:r>
                    <w:t>грамоты</w:t>
                  </w:r>
                </w:p>
                <w:p w:rsidR="00000000" w:rsidRDefault="007835D0">
                  <w:pPr>
                    <w:pStyle w:val="ab"/>
                    <w:shd w:val="clear" w:color="auto" w:fill="FFFFFF"/>
                    <w:snapToGrid w:val="0"/>
                    <w:jc w:val="center"/>
                  </w:pPr>
                </w:p>
                <w:p w:rsidR="00000000" w:rsidRDefault="007835D0">
                  <w:pPr>
                    <w:pStyle w:val="ab"/>
                    <w:shd w:val="clear" w:color="auto" w:fill="FFFFFF"/>
                    <w:snapToGrid w:val="0"/>
                    <w:jc w:val="center"/>
                  </w:pPr>
                  <w:r>
                    <w:t>1 место</w:t>
                  </w:r>
                </w:p>
              </w:tc>
            </w:tr>
            <w:tr w:rsidR="00000000"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snapToGrid w:val="0"/>
                    <w:jc w:val="center"/>
                    <w:rPr>
                      <w:lang w:eastAsia="ar-SA"/>
                    </w:rPr>
                  </w:pPr>
                  <w:r>
                    <w:t>Областной</w:t>
                  </w:r>
                </w:p>
              </w:tc>
              <w:tc>
                <w:tcPr>
                  <w:tcW w:w="644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spacing w:line="100" w:lineRule="atLeast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Областной конкурс детского творчества «Созвездие»</w:t>
                  </w: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Областной благотворительный </w:t>
                  </w:r>
                  <w:r>
                    <w:rPr>
                      <w:lang w:eastAsia="ar-SA"/>
                    </w:rPr>
                    <w:t>фестиваль «Пасхальный перезвон»</w:t>
                  </w: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Областной спортивный благотворительный проект «Веселые старты»</w:t>
                  </w: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Областной конкурс творческой работы им. Святого </w:t>
                  </w:r>
                  <w:proofErr w:type="spellStart"/>
                  <w:r>
                    <w:rPr>
                      <w:lang w:eastAsia="ar-SA"/>
                    </w:rPr>
                    <w:t>Димитрия</w:t>
                  </w:r>
                  <w:proofErr w:type="spellEnd"/>
                  <w:r>
                    <w:rPr>
                      <w:lang w:eastAsia="ar-SA"/>
                    </w:rPr>
                    <w:t xml:space="preserve"> Донского</w:t>
                  </w: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both"/>
                  </w:pPr>
                  <w:r>
                    <w:rPr>
                      <w:lang w:eastAsia="ar-SA"/>
                    </w:rPr>
                    <w:t>Областные соревнования по футболу</w:t>
                  </w:r>
                </w:p>
              </w:tc>
              <w:tc>
                <w:tcPr>
                  <w:tcW w:w="288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грамоты</w:t>
                  </w:r>
                </w:p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сертификаты</w:t>
                  </w:r>
                </w:p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</w:p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диплом 2 место</w:t>
                  </w:r>
                </w:p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</w:p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участие</w:t>
                  </w:r>
                </w:p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</w:p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грамоты и дипло</w:t>
                  </w:r>
                  <w:r>
                    <w:t>мы</w:t>
                  </w:r>
                </w:p>
              </w:tc>
            </w:tr>
            <w:tr w:rsidR="00000000"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snapToGrid w:val="0"/>
                    <w:jc w:val="center"/>
                    <w:rPr>
                      <w:lang w:eastAsia="ar-SA"/>
                    </w:rPr>
                  </w:pPr>
                  <w:r>
                    <w:t>Российской Федерации</w:t>
                  </w:r>
                </w:p>
              </w:tc>
              <w:tc>
                <w:tcPr>
                  <w:tcW w:w="644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Всероссийский конкурс детского рисунка «Курская дуга»</w:t>
                  </w:r>
                </w:p>
                <w:p w:rsidR="00000000" w:rsidRDefault="007835D0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Всероссийский конкурс по математике «Слон»</w:t>
                  </w:r>
                </w:p>
                <w:p w:rsidR="00000000" w:rsidRDefault="007835D0">
                  <w:pPr>
                    <w:snapToGrid w:val="0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Международный математический конкурс «Кенгуру»</w:t>
                  </w:r>
                </w:p>
                <w:p w:rsidR="00000000" w:rsidRDefault="007835D0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lang w:eastAsia="ar-SA"/>
                    </w:rPr>
                  </w:pPr>
                  <w:proofErr w:type="gramStart"/>
                  <w:r>
                    <w:rPr>
                      <w:lang w:eastAsia="ar-SA"/>
                    </w:rPr>
                    <w:t>Всероссийская предметная олимпиада по русскому языку «Родное слово»; по математике «Сло</w:t>
                  </w:r>
                  <w:r>
                    <w:rPr>
                      <w:lang w:eastAsia="ar-SA"/>
                    </w:rPr>
                    <w:t>н», «Кенгуру»; по обществознанию, иностранному языку, истории, географии</w:t>
                  </w:r>
                  <w:proofErr w:type="gramEnd"/>
                </w:p>
                <w:p w:rsidR="00000000" w:rsidRDefault="007835D0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Всероссийский конкурс по ПДД «Мы за безопасность на дорогах»</w:t>
                  </w:r>
                </w:p>
                <w:p w:rsidR="00000000" w:rsidRDefault="007835D0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Международный литературный конкурс «Пою мое Отечество»</w:t>
                  </w:r>
                </w:p>
                <w:p w:rsidR="00000000" w:rsidRDefault="007835D0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Общероссийский конкурс сочинений «История моей семьи в истории Росс</w:t>
                  </w:r>
                  <w:r>
                    <w:rPr>
                      <w:lang w:eastAsia="ar-SA"/>
                    </w:rPr>
                    <w:t>ии»</w:t>
                  </w:r>
                </w:p>
                <w:p w:rsidR="00000000" w:rsidRDefault="007835D0">
                  <w:pPr>
                    <w:shd w:val="clear" w:color="auto" w:fill="FFFFFF"/>
                    <w:snapToGrid w:val="0"/>
                    <w:spacing w:line="100" w:lineRule="atLeast"/>
                    <w:jc w:val="both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Всероссийский конкурс декоративно-прикладного искусства «Семья – ковчег спасения»</w:t>
                  </w:r>
                </w:p>
                <w:p w:rsidR="00000000" w:rsidRDefault="007835D0">
                  <w:pPr>
                    <w:shd w:val="clear" w:color="auto" w:fill="FFFFFF"/>
                    <w:snapToGrid w:val="0"/>
                    <w:spacing w:line="100" w:lineRule="atLeast"/>
                    <w:jc w:val="both"/>
                  </w:pPr>
                  <w:r>
                    <w:rPr>
                      <w:lang w:eastAsia="ar-SA"/>
                    </w:rPr>
                    <w:t>Всероссийский конкурс детского рисунка «История моей семьи в истории России ХХ века»</w:t>
                  </w:r>
                </w:p>
              </w:tc>
              <w:tc>
                <w:tcPr>
                  <w:tcW w:w="288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shd w:val="clear" w:color="auto" w:fill="FFFFFF"/>
                    <w:spacing w:line="100" w:lineRule="atLeast"/>
                    <w:jc w:val="center"/>
                  </w:pPr>
                  <w:r>
                    <w:t>сертификаты</w:t>
                  </w: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center"/>
                  </w:pP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center"/>
                  </w:pPr>
                  <w:r>
                    <w:t>сертификаты</w:t>
                  </w: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center"/>
                  </w:pP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center"/>
                  </w:pPr>
                  <w:r>
                    <w:t>сертификаты</w:t>
                  </w: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center"/>
                  </w:pP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center"/>
                  </w:pP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center"/>
                  </w:pP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center"/>
                  </w:pPr>
                  <w:r>
                    <w:t>участие</w:t>
                  </w: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center"/>
                  </w:pP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center"/>
                  </w:pPr>
                  <w:r>
                    <w:t>участие</w:t>
                  </w: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center"/>
                  </w:pP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center"/>
                  </w:pPr>
                  <w:r>
                    <w:t>участие</w:t>
                  </w: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center"/>
                  </w:pP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center"/>
                  </w:pPr>
                  <w:r>
                    <w:t>сертификат</w:t>
                  </w: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center"/>
                  </w:pPr>
                </w:p>
                <w:p w:rsidR="00000000" w:rsidRDefault="007835D0">
                  <w:pPr>
                    <w:shd w:val="clear" w:color="auto" w:fill="FFFFFF"/>
                    <w:spacing w:line="100" w:lineRule="atLeast"/>
                    <w:jc w:val="center"/>
                  </w:pPr>
                  <w:r>
                    <w:t>участ</w:t>
                  </w:r>
                  <w:r>
                    <w:t>ие</w:t>
                  </w:r>
                </w:p>
              </w:tc>
            </w:tr>
          </w:tbl>
          <w:p w:rsidR="00000000" w:rsidRDefault="007835D0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ind w:firstLine="567"/>
              <w:jc w:val="both"/>
            </w:pPr>
            <w:r>
              <w:t>Таким образом, каждый ребенок, обучающийся в образовательном учреждении, получает возможность реализовать собственные способности, проявить себя в общественной жизни детского дома на различных мероприятиях: на сцене, в конкурсах и соревнованиях, общес</w:t>
            </w:r>
            <w:r>
              <w:t>твенно-полезных делах.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</w:pPr>
            <w:r>
              <w:t>Главным условием становления познавательной высокоэффективной деятельности в воспитательной системе является раннее выявление способностей детей. Все дети школьного возраста проходят психолого-диагностическое обследование, что позвол</w:t>
            </w:r>
            <w:r>
              <w:t>яет получить более полную информацию о них и использовать ее при планировании мероприятий по основным направлениям воспитательной работы.</w:t>
            </w:r>
          </w:p>
          <w:p w:rsidR="00000000" w:rsidRDefault="007835D0">
            <w:pPr>
              <w:shd w:val="clear" w:color="auto" w:fill="FFFFFF"/>
              <w:ind w:firstLine="708"/>
              <w:jc w:val="both"/>
              <w:rPr>
                <w:b/>
                <w:bCs/>
                <w:sz w:val="16"/>
                <w:szCs w:val="16"/>
              </w:rPr>
            </w:pPr>
            <w:r>
              <w:t>Особое внимание уделяется системе дополнительного образования.  В рамках дополнительного образования открыты творчески</w:t>
            </w:r>
            <w:r>
              <w:t>е объединения в соответствии с направлениями, обозначенными в приложении к лицензии. На сегодня система дополнительного образования  осуществляет свою деятельность в соответствии с образовательными программами по двум направленностям: художественно-эстетич</w:t>
            </w:r>
            <w:r>
              <w:t xml:space="preserve">еская, </w:t>
            </w:r>
            <w:proofErr w:type="spellStart"/>
            <w:r>
              <w:t>физкульурно-спортивная</w:t>
            </w:r>
            <w:proofErr w:type="spellEnd"/>
            <w:r>
              <w:t>.</w:t>
            </w:r>
          </w:p>
          <w:p w:rsidR="00000000" w:rsidRDefault="007835D0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</w:rPr>
              <w:t>10. Работа библиотеки детского дома</w:t>
            </w:r>
          </w:p>
          <w:p w:rsidR="00000000" w:rsidRDefault="007835D0">
            <w:pPr>
              <w:shd w:val="clear" w:color="auto" w:fill="FFFFFF"/>
              <w:jc w:val="center"/>
              <w:rPr>
                <w:b/>
                <w:bCs/>
                <w:sz w:val="16"/>
                <w:szCs w:val="16"/>
              </w:rPr>
            </w:pPr>
          </w:p>
          <w:p w:rsidR="00000000" w:rsidRDefault="007835D0">
            <w:pPr>
              <w:shd w:val="clear" w:color="auto" w:fill="FFFFFF"/>
              <w:jc w:val="both"/>
            </w:pPr>
            <w:r>
              <w:tab/>
              <w:t>Библиотека является структурным подразделением детского дома. Фонды библиотеки — неотъемлемая часть её информационных ресурсов. Это совокупность имеющихся в библиотеке документов различн</w:t>
            </w:r>
            <w:r>
              <w:t>ых видов на традиционных и нетрадиционных носителях, которые предоставляются читателям во временное пользование. Планомерность комплектования фондов обеспечивает читателей учебной, педагогической, методической, справочной, научно-популярной, художественной</w:t>
            </w:r>
            <w:r>
              <w:t xml:space="preserve"> литературой. Особым интересом читательской аудитории пользуются периодические издания. Ведется работа над созданием электронного каталога. На 01 января 2014 г. фонды библиотеки составили 6853 единицы хранения: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>Учебный фонд — 385 экз.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 xml:space="preserve">Основной фонд — 5692 </w:t>
            </w:r>
            <w:r>
              <w:t>экз.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>Периодические издания — 52 наименования (715 экз.)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 xml:space="preserve">Фонд на электронных носителях — 152 экз. 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 xml:space="preserve">Библиотека (площадью 34, 8 кв.м.) имеет 3 компьютера, абонемент открытого доступа систематической и алфавитной расстановкой фонда. 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 xml:space="preserve">Наиболее актуальные </w:t>
            </w:r>
            <w:r>
              <w:rPr>
                <w:b/>
                <w:bCs/>
              </w:rPr>
              <w:t>задачи</w:t>
            </w:r>
            <w:r>
              <w:t xml:space="preserve"> библиотеки в настоящее время:</w:t>
            </w:r>
          </w:p>
          <w:p w:rsidR="00000000" w:rsidRDefault="007835D0">
            <w:pPr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Формирование интереса к чтению детских книг.</w:t>
            </w:r>
          </w:p>
          <w:p w:rsidR="00000000" w:rsidRDefault="007835D0">
            <w:pPr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Приобщение воспитанников к ценностям мировой и отечественной культуры.</w:t>
            </w:r>
          </w:p>
          <w:p w:rsidR="00000000" w:rsidRDefault="007835D0">
            <w:pPr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Содействие учебно-воспитательному процессу.</w:t>
            </w:r>
          </w:p>
          <w:p w:rsidR="00000000" w:rsidRDefault="007835D0">
            <w:pPr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 xml:space="preserve">Активизация группового чтения. </w:t>
            </w:r>
          </w:p>
          <w:p w:rsidR="00000000" w:rsidRDefault="007835D0">
            <w:pPr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Овладение навыками работы с книго</w:t>
            </w:r>
            <w:r>
              <w:t>й, навыками получения информации.</w:t>
            </w:r>
          </w:p>
          <w:p w:rsidR="00000000" w:rsidRDefault="007835D0">
            <w:pPr>
              <w:widowControl w:val="0"/>
              <w:numPr>
                <w:ilvl w:val="0"/>
                <w:numId w:val="1"/>
              </w:numPr>
              <w:shd w:val="clear" w:color="auto" w:fill="FFFFFF"/>
              <w:jc w:val="both"/>
            </w:pPr>
            <w:r>
              <w:t>Воспитание бережного отношения к книге.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ab/>
              <w:t xml:space="preserve">Читателями библиотеки являются воспитанники детского дома, воспитатели, специалисты, сотрудники, медицинские работники и др. 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ab/>
              <w:t>Материалы фондов библиотеки позволяют нашим воспитанни</w:t>
            </w:r>
            <w:r>
              <w:t xml:space="preserve">кам выполнять творческие работы, доклады, рефераты, готовиться к проведению праздников. 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ab/>
              <w:t xml:space="preserve">Использование инновационных технологий наряду с традиционными средствами библиотечной работы (беседы, викторины, </w:t>
            </w:r>
            <w:proofErr w:type="spellStart"/>
            <w:proofErr w:type="gramStart"/>
            <w:r>
              <w:t>библиотечно</w:t>
            </w:r>
            <w:proofErr w:type="spellEnd"/>
            <w:r>
              <w:t xml:space="preserve"> - библиографические</w:t>
            </w:r>
            <w:proofErr w:type="gramEnd"/>
            <w:r>
              <w:t xml:space="preserve"> уроки, </w:t>
            </w:r>
            <w:proofErr w:type="spellStart"/>
            <w:r>
              <w:t>КВНы</w:t>
            </w:r>
            <w:proofErr w:type="spellEnd"/>
            <w:r>
              <w:t>, поле чуд</w:t>
            </w:r>
            <w:r>
              <w:t xml:space="preserve">ес, литературные вечера, выставки, литературные игры, громкие чтения, праздники и т.д.) позволяет вовлечь большее количество читателей в активное чтение и творчество. 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 xml:space="preserve">Много лет в библиотеке работает студия «Литературное чтение» (1-9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000000" w:rsidRDefault="007835D0">
            <w:pPr>
              <w:shd w:val="clear" w:color="auto" w:fill="FFFFFF"/>
              <w:ind w:firstLine="360"/>
            </w:pPr>
          </w:p>
          <w:p w:rsidR="00000000" w:rsidRDefault="007835D0">
            <w:pPr>
              <w:shd w:val="clear" w:color="auto" w:fill="FFFFFF"/>
              <w:ind w:firstLine="360"/>
              <w:jc w:val="both"/>
            </w:pPr>
            <w:r>
              <w:rPr>
                <w:shd w:val="clear" w:color="auto" w:fill="FFFFFF"/>
              </w:rPr>
              <w:t xml:space="preserve">Библиотека </w:t>
            </w:r>
            <w:r>
              <w:t>имеет</w:t>
            </w:r>
            <w:r>
              <w:t xml:space="preserve"> компьютерный читальный зал, с систематической и алфавитной расстановкой фонда. </w:t>
            </w:r>
          </w:p>
          <w:p w:rsidR="00000000" w:rsidRDefault="007835D0">
            <w:pPr>
              <w:shd w:val="clear" w:color="auto" w:fill="FFFFFF"/>
              <w:jc w:val="both"/>
            </w:pPr>
          </w:p>
          <w:p w:rsidR="00000000" w:rsidRDefault="007835D0">
            <w:pPr>
              <w:shd w:val="clear" w:color="auto" w:fill="FFFFFF"/>
              <w:ind w:firstLine="360"/>
              <w:jc w:val="both"/>
            </w:pPr>
            <w:r>
              <w:t>Читателями библиотеки являются воспитанники детского дома, воспитатели, А также выпускники, обучающиеся в колледжах и ВУЗах.</w:t>
            </w:r>
          </w:p>
          <w:p w:rsidR="00000000" w:rsidRDefault="007835D0">
            <w:pPr>
              <w:shd w:val="clear" w:color="auto" w:fill="FFFFFF"/>
              <w:ind w:firstLine="360"/>
              <w:jc w:val="both"/>
              <w:rPr>
                <w:b/>
                <w:bCs/>
              </w:rPr>
            </w:pPr>
            <w:r>
              <w:t>Богатейший материал фондов библиотеки (особенно с</w:t>
            </w:r>
            <w:r>
              <w:t>правочный литературы) и интернет ресурсы позволяют нашим воспитанникам выполнят творческие работы, доклады, рефераты, готовится к проведению праздников и предметных недель.</w:t>
            </w:r>
          </w:p>
          <w:p w:rsidR="00000000" w:rsidRDefault="007835D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Значимые мероприятия библиотеки:</w:t>
            </w:r>
          </w:p>
          <w:p w:rsidR="00000000" w:rsidRDefault="007835D0">
            <w:pPr>
              <w:shd w:val="clear" w:color="auto" w:fill="FFFFFF"/>
              <w:jc w:val="center"/>
              <w:rPr>
                <w:b/>
                <w:bCs/>
              </w:rPr>
            </w:pPr>
          </w:p>
          <w:tbl>
            <w:tblPr>
              <w:tblW w:w="0" w:type="auto"/>
              <w:tblInd w:w="54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928"/>
              <w:gridCol w:w="5575"/>
              <w:gridCol w:w="2240"/>
              <w:gridCol w:w="1465"/>
            </w:tblGrid>
            <w:tr w:rsidR="00000000">
              <w:tc>
                <w:tcPr>
                  <w:tcW w:w="92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Год</w:t>
                  </w:r>
                </w:p>
              </w:tc>
              <w:tc>
                <w:tcPr>
                  <w:tcW w:w="557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Название мероприятия</w:t>
                  </w:r>
                </w:p>
              </w:tc>
              <w:tc>
                <w:tcPr>
                  <w:tcW w:w="22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Форма проведения</w:t>
                  </w:r>
                </w:p>
              </w:tc>
              <w:tc>
                <w:tcPr>
                  <w:tcW w:w="146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rPr>
                      <w:b/>
                      <w:bCs/>
                    </w:rPr>
                    <w:t>Участни</w:t>
                  </w:r>
                  <w:r>
                    <w:rPr>
                      <w:b/>
                      <w:bCs/>
                    </w:rPr>
                    <w:t>ки</w:t>
                  </w:r>
                </w:p>
              </w:tc>
            </w:tr>
            <w:tr w:rsidR="00000000">
              <w:tc>
                <w:tcPr>
                  <w:tcW w:w="9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0A0FF3">
                  <w:pPr>
                    <w:pStyle w:val="ab"/>
                    <w:shd w:val="clear" w:color="auto" w:fill="FFFFFF"/>
                    <w:jc w:val="center"/>
                  </w:pPr>
                  <w:r>
                    <w:t>2013</w:t>
                  </w:r>
                </w:p>
              </w:tc>
              <w:tc>
                <w:tcPr>
                  <w:tcW w:w="55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both"/>
                  </w:pPr>
                  <w:r>
                    <w:t>«Сохраним богатство России»</w:t>
                  </w:r>
                </w:p>
              </w:tc>
              <w:tc>
                <w:tcPr>
                  <w:tcW w:w="2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Экологический урок</w:t>
                  </w:r>
                </w:p>
              </w:tc>
              <w:tc>
                <w:tcPr>
                  <w:tcW w:w="146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 xml:space="preserve">5 - 9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</w:tr>
            <w:tr w:rsidR="00000000">
              <w:tc>
                <w:tcPr>
                  <w:tcW w:w="9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0A0FF3">
                  <w:pPr>
                    <w:pStyle w:val="ab"/>
                    <w:shd w:val="clear" w:color="auto" w:fill="FFFFFF"/>
                    <w:jc w:val="center"/>
                  </w:pPr>
                  <w:r>
                    <w:t>2013</w:t>
                  </w:r>
                </w:p>
              </w:tc>
              <w:tc>
                <w:tcPr>
                  <w:tcW w:w="55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both"/>
                  </w:pPr>
                  <w:r>
                    <w:t>«Мужали мальчики в бою» (к 70-летию битвы под Москвой)</w:t>
                  </w:r>
                </w:p>
              </w:tc>
              <w:tc>
                <w:tcPr>
                  <w:tcW w:w="2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Час памяти</w:t>
                  </w:r>
                </w:p>
              </w:tc>
              <w:tc>
                <w:tcPr>
                  <w:tcW w:w="146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 xml:space="preserve">5 - 9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</w:tr>
            <w:tr w:rsidR="00000000">
              <w:tc>
                <w:tcPr>
                  <w:tcW w:w="9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0A0FF3">
                  <w:pPr>
                    <w:pStyle w:val="ab"/>
                    <w:shd w:val="clear" w:color="auto" w:fill="FFFFFF"/>
                    <w:jc w:val="center"/>
                  </w:pPr>
                  <w:r>
                    <w:t>2013</w:t>
                  </w:r>
                </w:p>
              </w:tc>
              <w:tc>
                <w:tcPr>
                  <w:tcW w:w="55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both"/>
                  </w:pPr>
                  <w:r>
                    <w:t>«Любимые книги любимых писателей»</w:t>
                  </w:r>
                </w:p>
              </w:tc>
              <w:tc>
                <w:tcPr>
                  <w:tcW w:w="2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Викторина</w:t>
                  </w:r>
                </w:p>
              </w:tc>
              <w:tc>
                <w:tcPr>
                  <w:tcW w:w="146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 xml:space="preserve">5 - 7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</w:tr>
            <w:tr w:rsidR="00000000">
              <w:tc>
                <w:tcPr>
                  <w:tcW w:w="9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0A0FF3">
                  <w:pPr>
                    <w:pStyle w:val="ab"/>
                    <w:shd w:val="clear" w:color="auto" w:fill="FFFFFF"/>
                    <w:jc w:val="center"/>
                  </w:pPr>
                  <w:r>
                    <w:t>203</w:t>
                  </w:r>
                  <w:r w:rsidR="007835D0">
                    <w:t>2</w:t>
                  </w:r>
                </w:p>
              </w:tc>
              <w:tc>
                <w:tcPr>
                  <w:tcW w:w="55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both"/>
                  </w:pPr>
                  <w:r>
                    <w:t>«Выбор книги в библиотеке»</w:t>
                  </w:r>
                </w:p>
              </w:tc>
              <w:tc>
                <w:tcPr>
                  <w:tcW w:w="2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Библиотечно-биб</w:t>
                  </w:r>
                  <w:r>
                    <w:t>лиографический урок</w:t>
                  </w:r>
                </w:p>
              </w:tc>
              <w:tc>
                <w:tcPr>
                  <w:tcW w:w="146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 xml:space="preserve">3 - 4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</w:tr>
            <w:tr w:rsidR="00000000">
              <w:tc>
                <w:tcPr>
                  <w:tcW w:w="9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0A0FF3">
                  <w:pPr>
                    <w:pStyle w:val="ab"/>
                    <w:shd w:val="clear" w:color="auto" w:fill="FFFFFF"/>
                    <w:jc w:val="center"/>
                  </w:pPr>
                  <w:r>
                    <w:t>2013</w:t>
                  </w:r>
                </w:p>
              </w:tc>
              <w:tc>
                <w:tcPr>
                  <w:tcW w:w="55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both"/>
                  </w:pPr>
                  <w:r>
                    <w:t>«За святое дело свободы»  (к 200-летию Бородинского сражения)</w:t>
                  </w:r>
                </w:p>
              </w:tc>
              <w:tc>
                <w:tcPr>
                  <w:tcW w:w="2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Экскурс в историю</w:t>
                  </w:r>
                </w:p>
              </w:tc>
              <w:tc>
                <w:tcPr>
                  <w:tcW w:w="146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 xml:space="preserve">5 - 9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</w:tr>
            <w:tr w:rsidR="00000000">
              <w:tc>
                <w:tcPr>
                  <w:tcW w:w="9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0A0FF3">
                  <w:pPr>
                    <w:pStyle w:val="ab"/>
                    <w:shd w:val="clear" w:color="auto" w:fill="FFFFFF"/>
                    <w:jc w:val="center"/>
                  </w:pPr>
                  <w:r>
                    <w:t>2013</w:t>
                  </w:r>
                </w:p>
              </w:tc>
              <w:tc>
                <w:tcPr>
                  <w:tcW w:w="55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both"/>
                  </w:pPr>
                  <w:r>
                    <w:t>«Для меня Россия начинается здесь» (к 75-летию Ростовской области)</w:t>
                  </w:r>
                </w:p>
              </w:tc>
              <w:tc>
                <w:tcPr>
                  <w:tcW w:w="2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Тематическая выставка</w:t>
                  </w:r>
                </w:p>
              </w:tc>
              <w:tc>
                <w:tcPr>
                  <w:tcW w:w="146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 xml:space="preserve">5 - 9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</w:tr>
            <w:tr w:rsidR="00000000">
              <w:tc>
                <w:tcPr>
                  <w:tcW w:w="9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0A0FF3">
                  <w:pPr>
                    <w:pStyle w:val="ab"/>
                    <w:shd w:val="clear" w:color="auto" w:fill="FFFFFF"/>
                    <w:jc w:val="center"/>
                  </w:pPr>
                  <w:r>
                    <w:t>2013</w:t>
                  </w:r>
                </w:p>
              </w:tc>
              <w:tc>
                <w:tcPr>
                  <w:tcW w:w="55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both"/>
                  </w:pPr>
                  <w:r>
                    <w:t>«Кладовая знаний»</w:t>
                  </w:r>
                </w:p>
              </w:tc>
              <w:tc>
                <w:tcPr>
                  <w:tcW w:w="2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Э</w:t>
                  </w:r>
                  <w:r>
                    <w:t>кскурсия</w:t>
                  </w:r>
                </w:p>
              </w:tc>
              <w:tc>
                <w:tcPr>
                  <w:tcW w:w="146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 xml:space="preserve">1 - 4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</w:tr>
            <w:tr w:rsidR="00000000">
              <w:tc>
                <w:tcPr>
                  <w:tcW w:w="9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0A0FF3">
                  <w:pPr>
                    <w:pStyle w:val="ab"/>
                    <w:shd w:val="clear" w:color="auto" w:fill="FFFFFF"/>
                    <w:jc w:val="center"/>
                  </w:pPr>
                  <w:r>
                    <w:t>2013</w:t>
                  </w:r>
                </w:p>
              </w:tc>
              <w:tc>
                <w:tcPr>
                  <w:tcW w:w="55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</w:pPr>
                  <w:r>
                    <w:t>«Посвящение в читатели»</w:t>
                  </w:r>
                </w:p>
              </w:tc>
              <w:tc>
                <w:tcPr>
                  <w:tcW w:w="2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Праздник</w:t>
                  </w:r>
                </w:p>
              </w:tc>
              <w:tc>
                <w:tcPr>
                  <w:tcW w:w="146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 xml:space="preserve">1 - 2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. </w:t>
                  </w:r>
                </w:p>
              </w:tc>
            </w:tr>
            <w:tr w:rsidR="00000000">
              <w:tc>
                <w:tcPr>
                  <w:tcW w:w="9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0A0FF3">
                  <w:pPr>
                    <w:pStyle w:val="ab"/>
                    <w:shd w:val="clear" w:color="auto" w:fill="FFFFFF"/>
                    <w:jc w:val="center"/>
                  </w:pPr>
                  <w:r>
                    <w:t>2013</w:t>
                  </w:r>
                </w:p>
              </w:tc>
              <w:tc>
                <w:tcPr>
                  <w:tcW w:w="55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</w:pPr>
                  <w:r>
                    <w:t>«Свои права хочу я знать»</w:t>
                  </w:r>
                </w:p>
              </w:tc>
              <w:tc>
                <w:tcPr>
                  <w:tcW w:w="2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 xml:space="preserve">Занятие </w:t>
                  </w:r>
                </w:p>
              </w:tc>
              <w:tc>
                <w:tcPr>
                  <w:tcW w:w="146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 xml:space="preserve">5 - 9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</w:tr>
            <w:tr w:rsidR="00000000">
              <w:tc>
                <w:tcPr>
                  <w:tcW w:w="9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0A0FF3">
                  <w:pPr>
                    <w:pStyle w:val="ab"/>
                    <w:shd w:val="clear" w:color="auto" w:fill="FFFFFF"/>
                    <w:jc w:val="center"/>
                  </w:pPr>
                  <w:r>
                    <w:t>2014</w:t>
                  </w:r>
                </w:p>
              </w:tc>
              <w:tc>
                <w:tcPr>
                  <w:tcW w:w="55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both"/>
                  </w:pPr>
                  <w:r>
                    <w:t>«И помнит мир спасенный...» (к 70-летию Сталинградской битвы)</w:t>
                  </w:r>
                </w:p>
              </w:tc>
              <w:tc>
                <w:tcPr>
                  <w:tcW w:w="2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Литературно — музыкальная композиция</w:t>
                  </w:r>
                </w:p>
              </w:tc>
              <w:tc>
                <w:tcPr>
                  <w:tcW w:w="146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 xml:space="preserve">5 - 9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</w:tr>
            <w:tr w:rsidR="00000000">
              <w:tc>
                <w:tcPr>
                  <w:tcW w:w="9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0A0FF3">
                  <w:pPr>
                    <w:pStyle w:val="ab"/>
                    <w:shd w:val="clear" w:color="auto" w:fill="FFFFFF"/>
                    <w:jc w:val="center"/>
                  </w:pPr>
                  <w:r>
                    <w:t>2014</w:t>
                  </w:r>
                </w:p>
              </w:tc>
              <w:tc>
                <w:tcPr>
                  <w:tcW w:w="55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</w:pPr>
                  <w:r>
                    <w:t>«История развит</w:t>
                  </w:r>
                  <w:r>
                    <w:t>ия детской периодической печати в России»</w:t>
                  </w:r>
                </w:p>
              </w:tc>
              <w:tc>
                <w:tcPr>
                  <w:tcW w:w="2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Познавательная беседа</w:t>
                  </w:r>
                </w:p>
              </w:tc>
              <w:tc>
                <w:tcPr>
                  <w:tcW w:w="146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 xml:space="preserve">5 - 7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</w:tr>
            <w:tr w:rsidR="00000000">
              <w:tc>
                <w:tcPr>
                  <w:tcW w:w="9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0A0FF3">
                  <w:pPr>
                    <w:pStyle w:val="ab"/>
                    <w:shd w:val="clear" w:color="auto" w:fill="FFFFFF"/>
                    <w:jc w:val="center"/>
                  </w:pPr>
                  <w:r>
                    <w:t>2014</w:t>
                  </w:r>
                </w:p>
              </w:tc>
              <w:tc>
                <w:tcPr>
                  <w:tcW w:w="55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</w:pPr>
                  <w:r>
                    <w:t>«Великий сказочник Датского королевства»</w:t>
                  </w:r>
                </w:p>
              </w:tc>
              <w:tc>
                <w:tcPr>
                  <w:tcW w:w="2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Литературная игра</w:t>
                  </w:r>
                </w:p>
              </w:tc>
              <w:tc>
                <w:tcPr>
                  <w:tcW w:w="146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 xml:space="preserve">5 - 7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</w:tr>
            <w:tr w:rsidR="00000000">
              <w:tc>
                <w:tcPr>
                  <w:tcW w:w="9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0A0FF3">
                  <w:pPr>
                    <w:pStyle w:val="ab"/>
                    <w:shd w:val="clear" w:color="auto" w:fill="FFFFFF"/>
                    <w:jc w:val="center"/>
                  </w:pPr>
                  <w:r>
                    <w:t>2014</w:t>
                  </w:r>
                </w:p>
              </w:tc>
              <w:tc>
                <w:tcPr>
                  <w:tcW w:w="55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</w:pPr>
                  <w:r>
                    <w:t>«Русские писатели»</w:t>
                  </w:r>
                </w:p>
              </w:tc>
              <w:tc>
                <w:tcPr>
                  <w:tcW w:w="2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Поле чудес</w:t>
                  </w:r>
                </w:p>
              </w:tc>
              <w:tc>
                <w:tcPr>
                  <w:tcW w:w="146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 xml:space="preserve">5 - 9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</w:tr>
            <w:tr w:rsidR="00000000">
              <w:tc>
                <w:tcPr>
                  <w:tcW w:w="9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0A0FF3">
                  <w:pPr>
                    <w:pStyle w:val="ab"/>
                    <w:shd w:val="clear" w:color="auto" w:fill="FFFFFF"/>
                    <w:jc w:val="center"/>
                  </w:pPr>
                  <w:r>
                    <w:t>2014</w:t>
                  </w:r>
                </w:p>
              </w:tc>
              <w:tc>
                <w:tcPr>
                  <w:tcW w:w="55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</w:pPr>
                  <w:r>
                    <w:t>«По страницам любимых книг»</w:t>
                  </w:r>
                </w:p>
              </w:tc>
              <w:tc>
                <w:tcPr>
                  <w:tcW w:w="2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Турнир юных эрудитов</w:t>
                  </w:r>
                </w:p>
              </w:tc>
              <w:tc>
                <w:tcPr>
                  <w:tcW w:w="146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 xml:space="preserve">5 - 9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</w:tr>
            <w:tr w:rsidR="00000000">
              <w:tc>
                <w:tcPr>
                  <w:tcW w:w="9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0A0FF3">
                  <w:pPr>
                    <w:pStyle w:val="ab"/>
                    <w:shd w:val="clear" w:color="auto" w:fill="FFFFFF"/>
                    <w:jc w:val="center"/>
                  </w:pPr>
                  <w:r>
                    <w:t>2014</w:t>
                  </w:r>
                </w:p>
              </w:tc>
              <w:tc>
                <w:tcPr>
                  <w:tcW w:w="55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</w:pPr>
                  <w:r>
                    <w:t xml:space="preserve">«Эхо </w:t>
                  </w:r>
                  <w:proofErr w:type="spellStart"/>
                  <w:r>
                    <w:t>Бесланской</w:t>
                  </w:r>
                  <w:proofErr w:type="spellEnd"/>
                  <w:r>
                    <w:t xml:space="preserve"> трагедии»</w:t>
                  </w:r>
                </w:p>
              </w:tc>
              <w:tc>
                <w:tcPr>
                  <w:tcW w:w="2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Час памяти</w:t>
                  </w:r>
                </w:p>
              </w:tc>
              <w:tc>
                <w:tcPr>
                  <w:tcW w:w="146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 xml:space="preserve">7 - 9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</w:tr>
            <w:tr w:rsidR="00000000">
              <w:tc>
                <w:tcPr>
                  <w:tcW w:w="9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0A0FF3">
                  <w:pPr>
                    <w:pStyle w:val="ab"/>
                    <w:shd w:val="clear" w:color="auto" w:fill="FFFFFF"/>
                    <w:jc w:val="center"/>
                  </w:pPr>
                  <w:r>
                    <w:t>2014</w:t>
                  </w:r>
                </w:p>
              </w:tc>
              <w:tc>
                <w:tcPr>
                  <w:tcW w:w="55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</w:pPr>
                  <w:r>
                    <w:t>«Посвящение в читатели»</w:t>
                  </w:r>
                </w:p>
              </w:tc>
              <w:tc>
                <w:tcPr>
                  <w:tcW w:w="2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Праздник</w:t>
                  </w:r>
                </w:p>
              </w:tc>
              <w:tc>
                <w:tcPr>
                  <w:tcW w:w="146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 xml:space="preserve">1 - 2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</w:tr>
            <w:tr w:rsidR="00000000">
              <w:tc>
                <w:tcPr>
                  <w:tcW w:w="9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0A0FF3">
                  <w:pPr>
                    <w:pStyle w:val="ab"/>
                    <w:shd w:val="clear" w:color="auto" w:fill="FFFFFF"/>
                    <w:jc w:val="center"/>
                  </w:pPr>
                  <w:r>
                    <w:t>2014</w:t>
                  </w:r>
                </w:p>
              </w:tc>
              <w:tc>
                <w:tcPr>
                  <w:tcW w:w="55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</w:pPr>
                  <w:r>
                    <w:t>«Азбука прав ребенка»</w:t>
                  </w:r>
                </w:p>
              </w:tc>
              <w:tc>
                <w:tcPr>
                  <w:tcW w:w="2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Правовой час</w:t>
                  </w:r>
                </w:p>
              </w:tc>
              <w:tc>
                <w:tcPr>
                  <w:tcW w:w="146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 xml:space="preserve">7 - 9 </w:t>
                  </w:r>
                  <w:proofErr w:type="spellStart"/>
                  <w:r>
                    <w:t>кл</w:t>
                  </w:r>
                  <w:proofErr w:type="spellEnd"/>
                  <w:r>
                    <w:t xml:space="preserve">. </w:t>
                  </w:r>
                </w:p>
              </w:tc>
            </w:tr>
            <w:tr w:rsidR="00000000">
              <w:tc>
                <w:tcPr>
                  <w:tcW w:w="928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0A0FF3">
                  <w:pPr>
                    <w:pStyle w:val="ab"/>
                    <w:shd w:val="clear" w:color="auto" w:fill="FFFFFF"/>
                    <w:jc w:val="center"/>
                  </w:pPr>
                  <w:r>
                    <w:t>2014</w:t>
                  </w:r>
                </w:p>
              </w:tc>
              <w:tc>
                <w:tcPr>
                  <w:tcW w:w="557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</w:pPr>
                  <w:r>
                    <w:t>«Мы за ценой не постоим»</w:t>
                  </w:r>
                </w:p>
              </w:tc>
              <w:tc>
                <w:tcPr>
                  <w:tcW w:w="2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>Час истории</w:t>
                  </w:r>
                </w:p>
              </w:tc>
              <w:tc>
                <w:tcPr>
                  <w:tcW w:w="146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000000" w:rsidRDefault="007835D0">
                  <w:pPr>
                    <w:pStyle w:val="ab"/>
                    <w:shd w:val="clear" w:color="auto" w:fill="FFFFFF"/>
                    <w:jc w:val="center"/>
                  </w:pPr>
                  <w:r>
                    <w:t xml:space="preserve">5 - 9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</w:tr>
          </w:tbl>
          <w:p w:rsidR="00000000" w:rsidRDefault="007835D0">
            <w:pPr>
              <w:shd w:val="clear" w:color="auto" w:fill="FFFFFF"/>
              <w:jc w:val="both"/>
            </w:pPr>
          </w:p>
          <w:p w:rsidR="00000000" w:rsidRDefault="007835D0">
            <w:pPr>
              <w:shd w:val="clear" w:color="auto" w:fill="FFFFFF"/>
              <w:jc w:val="both"/>
            </w:pPr>
            <w:r>
              <w:tab/>
              <w:t>Ежегодные праздники «Посвящение в читатели</w:t>
            </w:r>
            <w:r>
              <w:t>» и Неделя детской книги являются значимыми событиями в жизни детского дома.</w:t>
            </w:r>
          </w:p>
          <w:p w:rsidR="00000000" w:rsidRDefault="007835D0">
            <w:pPr>
              <w:shd w:val="clear" w:color="auto" w:fill="FFFFFF"/>
              <w:jc w:val="both"/>
            </w:pPr>
            <w:r>
              <w:tab/>
              <w:t>Библиотека детского дома традиционно выполняет функцию хранителя и носителя не только информации, но и исторических традиций, культурного наследия народа и мировой литературы.</w:t>
            </w:r>
          </w:p>
          <w:p w:rsidR="00000000" w:rsidRDefault="007835D0">
            <w:pPr>
              <w:shd w:val="clear" w:color="auto" w:fill="FFFFFF"/>
              <w:tabs>
                <w:tab w:val="left" w:pos="10935"/>
              </w:tabs>
              <w:ind w:firstLine="708"/>
            </w:pPr>
          </w:p>
          <w:p w:rsidR="00000000" w:rsidRDefault="007835D0">
            <w:pPr>
              <w:shd w:val="clear" w:color="auto" w:fill="FFFFFF"/>
              <w:tabs>
                <w:tab w:val="left" w:pos="10935"/>
              </w:tabs>
              <w:ind w:firstLine="708"/>
            </w:pPr>
          </w:p>
          <w:p w:rsidR="00000000" w:rsidRDefault="007835D0">
            <w:pPr>
              <w:shd w:val="clear" w:color="auto" w:fill="FFFFFF"/>
              <w:tabs>
                <w:tab w:val="left" w:pos="10935"/>
              </w:tabs>
              <w:ind w:firstLine="708"/>
              <w:jc w:val="center"/>
            </w:pPr>
            <w:r>
              <w:t>Директор ГКОУ РО детского дома №1</w:t>
            </w:r>
            <w:r w:rsidR="000A0FF3">
              <w:t xml:space="preserve">             </w:t>
            </w:r>
            <w:r>
              <w:t>Дорошенко А.Ю.</w:t>
            </w:r>
          </w:p>
          <w:p w:rsidR="00000000" w:rsidRDefault="007835D0">
            <w:pPr>
              <w:shd w:val="clear" w:color="auto" w:fill="FFFFFF"/>
              <w:tabs>
                <w:tab w:val="left" w:pos="10935"/>
              </w:tabs>
              <w:ind w:firstLine="708"/>
              <w:jc w:val="center"/>
            </w:pPr>
            <w:r>
              <w:t xml:space="preserve">                                                                                                              М.П.</w:t>
            </w:r>
          </w:p>
        </w:tc>
      </w:tr>
      <w:tr w:rsidR="00000000">
        <w:trPr>
          <w:trHeight w:val="14869"/>
        </w:trPr>
        <w:tc>
          <w:tcPr>
            <w:tcW w:w="11340" w:type="dxa"/>
            <w:shd w:val="clear" w:color="auto" w:fill="auto"/>
          </w:tcPr>
          <w:p w:rsidR="00000000" w:rsidRDefault="007835D0">
            <w:pPr>
              <w:shd w:val="clear" w:color="auto" w:fill="FFFFFF"/>
              <w:tabs>
                <w:tab w:val="center" w:pos="10800"/>
              </w:tabs>
              <w:snapToGrid w:val="0"/>
              <w:ind w:left="180" w:hanging="18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000000">
        <w:trPr>
          <w:trHeight w:val="14869"/>
        </w:trPr>
        <w:tc>
          <w:tcPr>
            <w:tcW w:w="11340" w:type="dxa"/>
            <w:shd w:val="clear" w:color="auto" w:fill="auto"/>
          </w:tcPr>
          <w:p w:rsidR="00000000" w:rsidRDefault="007835D0">
            <w:pPr>
              <w:shd w:val="clear" w:color="auto" w:fill="FFFFFF"/>
              <w:tabs>
                <w:tab w:val="center" w:pos="10800"/>
              </w:tabs>
              <w:snapToGrid w:val="0"/>
              <w:ind w:left="180" w:hanging="18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  <w:tr w:rsidR="00000000">
        <w:trPr>
          <w:trHeight w:val="14869"/>
        </w:trPr>
        <w:tc>
          <w:tcPr>
            <w:tcW w:w="11340" w:type="dxa"/>
            <w:shd w:val="clear" w:color="auto" w:fill="auto"/>
          </w:tcPr>
          <w:p w:rsidR="00000000" w:rsidRDefault="007835D0">
            <w:pPr>
              <w:shd w:val="clear" w:color="auto" w:fill="FFFFFF"/>
              <w:tabs>
                <w:tab w:val="center" w:pos="10800"/>
              </w:tabs>
              <w:snapToGrid w:val="0"/>
              <w:ind w:left="180" w:hanging="180"/>
              <w:jc w:val="center"/>
              <w:rPr>
                <w:b/>
                <w:bCs/>
                <w:color w:val="002060"/>
                <w:sz w:val="28"/>
                <w:szCs w:val="28"/>
              </w:rPr>
            </w:pPr>
          </w:p>
        </w:tc>
      </w:tr>
    </w:tbl>
    <w:p w:rsidR="00000000" w:rsidRDefault="007835D0">
      <w:pPr>
        <w:shd w:val="clear" w:color="auto" w:fill="FFFF99"/>
      </w:pPr>
    </w:p>
    <w:sectPr w:rsidR="00000000" w:rsidSect="00E262D4">
      <w:pgSz w:w="11906" w:h="16838"/>
      <w:pgMar w:top="720" w:right="284" w:bottom="720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1146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00000009"/>
    <w:name w:val="WW8Num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9">
    <w:nsid w:val="0000000A"/>
    <w:multiLevelType w:val="singleLevel"/>
    <w:tmpl w:val="0000000A"/>
    <w:name w:val="WW8Num1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724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 w:cs="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00000011"/>
    <w:multiLevelType w:val="multilevel"/>
    <w:tmpl w:val="00000011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2D4"/>
    <w:rsid w:val="000A0FF3"/>
    <w:rsid w:val="007835D0"/>
    <w:rsid w:val="00E262D4"/>
    <w:rsid w:val="00E4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" w:hAnsi="Wingdings" w:cs="Wingdings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basedOn w:val="1"/>
    <w:rPr>
      <w:color w:val="800080"/>
      <w:u w:val="single"/>
    </w:rPr>
  </w:style>
  <w:style w:type="character" w:customStyle="1" w:styleId="2">
    <w:name w:val="Основной текст 2 Знак"/>
    <w:rPr>
      <w:rFonts w:ascii="Calibri" w:eastAsia="Calibri" w:hAnsi="Calibri" w:cs="Calibri"/>
      <w:sz w:val="28"/>
      <w:lang w:val="ru-RU" w:bidi="ar-SA"/>
    </w:rPr>
  </w:style>
  <w:style w:type="character" w:customStyle="1" w:styleId="apple-style-span">
    <w:name w:val="apple-style-span"/>
    <w:basedOn w:val="1"/>
  </w:style>
  <w:style w:type="character" w:customStyle="1" w:styleId="articleseparator">
    <w:name w:val="article_separator"/>
    <w:basedOn w:val="1"/>
  </w:style>
  <w:style w:type="character" w:customStyle="1" w:styleId="highlighthighlightactive">
    <w:name w:val="highlight highlight_active"/>
    <w:basedOn w:val="1"/>
  </w:style>
  <w:style w:type="paragraph" w:customStyle="1" w:styleId="a5">
    <w:name w:val="Заголовок"/>
    <w:basedOn w:val="a"/>
    <w:next w:val="a6"/>
    <w:pPr>
      <w:jc w:val="center"/>
    </w:pPr>
    <w:rPr>
      <w:b/>
      <w:szCs w:val="20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9">
    <w:name w:val="Normal (Web)"/>
    <w:basedOn w:val="a"/>
    <w:pPr>
      <w:spacing w:before="280" w:after="280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22">
    <w:name w:val="Основной текст 22"/>
    <w:basedOn w:val="a"/>
    <w:pPr>
      <w:jc w:val="both"/>
    </w:pPr>
    <w:rPr>
      <w:rFonts w:ascii="Calibri" w:eastAsia="Calibri" w:hAnsi="Calibri" w:cs="Calibri"/>
      <w:sz w:val="28"/>
      <w:szCs w:val="20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a"/>
    <w:pPr>
      <w:spacing w:before="280" w:after="280"/>
    </w:pPr>
    <w:rPr>
      <w:rFonts w:eastAsia="Calibri"/>
    </w:rPr>
  </w:style>
  <w:style w:type="paragraph" w:customStyle="1" w:styleId="ab">
    <w:name w:val="Содержимое таблицы"/>
    <w:basedOn w:val="a"/>
    <w:pPr>
      <w:widowControl w:val="0"/>
      <w:suppressLineNumbers/>
    </w:pPr>
    <w:rPr>
      <w:rFonts w:eastAsia="SimSun" w:cs="Mangal"/>
      <w:kern w:val="1"/>
      <w:lang w:bidi="hi-IN"/>
    </w:rPr>
  </w:style>
  <w:style w:type="paragraph" w:customStyle="1" w:styleId="210">
    <w:name w:val="Основной текст 21"/>
    <w:basedOn w:val="a"/>
    <w:pPr>
      <w:jc w:val="both"/>
    </w:pPr>
    <w:rPr>
      <w:rFonts w:eastAsia="Calibri" w:cs="Calibri"/>
      <w:sz w:val="28"/>
    </w:r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6064</Words>
  <Characters>34568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cp:lastModifiedBy>SY</cp:lastModifiedBy>
  <cp:revision>2</cp:revision>
  <cp:lastPrinted>2013-11-25T11:33:00Z</cp:lastPrinted>
  <dcterms:created xsi:type="dcterms:W3CDTF">2015-01-13T12:49:00Z</dcterms:created>
  <dcterms:modified xsi:type="dcterms:W3CDTF">2015-01-13T12:49:00Z</dcterms:modified>
</cp:coreProperties>
</file>