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056D6">
      <w:pPr>
        <w:pStyle w:val="a1"/>
        <w:widowControl/>
        <w:jc w:val="center"/>
        <w:rPr>
          <w:rFonts w:ascii="PT Serif" w:hAnsi="PT Serif" w:cs="PT Serif"/>
          <w:color w:val="3272C0"/>
          <w:sz w:val="23"/>
        </w:rPr>
      </w:pPr>
      <w:bookmarkStart w:id="0" w:name="p_1"/>
      <w:bookmarkEnd w:id="0"/>
      <w:r>
        <w:rPr>
          <w:rFonts w:ascii="PT Serif" w:hAnsi="PT Serif" w:cs="PT Serif"/>
          <w:color w:val="22272F"/>
        </w:rPr>
        <w:t>Постановление Правительства РФ от 19 мая 2009 г. N 432</w:t>
      </w:r>
      <w:r>
        <w:rPr>
          <w:rFonts w:ascii="PT Serif" w:hAnsi="PT Serif" w:cs="PT Serif"/>
          <w:color w:val="22272F"/>
        </w:rPr>
        <w:br/>
        <w:t>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</w:p>
    <w:p w:rsidR="00000000" w:rsidRDefault="00A056D6">
      <w:pPr>
        <w:pStyle w:val="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PT Serif" w:hAnsi="PT Serif" w:cs="PT Serif"/>
          <w:color w:val="22272F"/>
          <w:sz w:val="23"/>
        </w:rPr>
      </w:pPr>
      <w:r>
        <w:rPr>
          <w:rFonts w:ascii="PT Serif" w:hAnsi="PT Serif" w:cs="PT Serif"/>
          <w:b w:val="0"/>
          <w:color w:val="3272C0"/>
          <w:sz w:val="23"/>
        </w:rPr>
        <w:t>С изменен</w:t>
      </w:r>
      <w:r>
        <w:rPr>
          <w:rFonts w:ascii="PT Serif" w:hAnsi="PT Serif" w:cs="PT Serif"/>
          <w:b w:val="0"/>
          <w:color w:val="3272C0"/>
          <w:sz w:val="23"/>
        </w:rPr>
        <w:t>иями и дополнениями от: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  <w:sectPr w:rsidR="00000000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" w:name="p_2"/>
      <w:bookmarkEnd w:id="1"/>
      <w:r>
        <w:rPr>
          <w:rFonts w:ascii="PT Serif" w:hAnsi="PT Serif" w:cs="PT Serif"/>
          <w:color w:val="22272F"/>
          <w:sz w:val="23"/>
        </w:rPr>
        <w:t>В соответствии со </w:t>
      </w:r>
      <w:hyperlink r:id="rId5" w:anchor="/document/10105807/entry/1552" w:history="1">
        <w:r>
          <w:rPr>
            <w:rStyle w:val="a5"/>
            <w:color w:val="734C9B"/>
            <w:sz w:val="23"/>
            <w:u w:val="none"/>
          </w:rPr>
          <w:t>статьей 155.2</w:t>
        </w:r>
      </w:hyperlink>
      <w:r>
        <w:rPr>
          <w:rFonts w:ascii="PT Serif" w:hAnsi="PT Serif" w:cs="PT Serif"/>
          <w:color w:val="22272F"/>
          <w:sz w:val="23"/>
        </w:rPr>
        <w:t> Семейного кодекса Российской Федерации Правительство Российской Федерации постановляет: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2" w:name="entry_1"/>
      <w:bookmarkStart w:id="3" w:name="p_3"/>
      <w:bookmarkEnd w:id="2"/>
      <w:bookmarkEnd w:id="3"/>
      <w:r>
        <w:rPr>
          <w:rFonts w:ascii="PT Serif" w:hAnsi="PT Serif" w:cs="PT Serif"/>
          <w:color w:val="22272F"/>
          <w:sz w:val="23"/>
        </w:rPr>
        <w:lastRenderedPageBreak/>
        <w:t>1. Утвердить прилагаемые </w:t>
      </w:r>
      <w:hyperlink r:id="rId6" w:anchor="/document/195611/entry/1000" w:history="1">
        <w:r>
          <w:rPr>
            <w:rStyle w:val="a5"/>
            <w:color w:val="734C9B"/>
            <w:sz w:val="23"/>
            <w:u w:val="none"/>
          </w:rPr>
          <w:t>Правила</w:t>
        </w:r>
      </w:hyperlink>
      <w:r>
        <w:rPr>
          <w:rFonts w:ascii="PT Serif" w:hAnsi="PT Serif" w:cs="PT Serif"/>
          <w:color w:val="22272F"/>
          <w:sz w:val="23"/>
        </w:rPr>
        <w:t> 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PT Serif" w:hAnsi="PT Serif" w:cs="PT Serif"/>
          <w:color w:val="22272F"/>
          <w:sz w:val="23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3pt;width:11.9pt;height:13.7pt;z-index:251641856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4" w:name="p_4"/>
      <w:bookmarkEnd w:id="4"/>
      <w:r>
        <w:rPr>
          <w:rFonts w:ascii="PT Serif" w:hAnsi="PT Serif" w:cs="PT Serif"/>
          <w:color w:val="22272F"/>
          <w:sz w:val="23"/>
        </w:rPr>
        <w:t>2</w:t>
      </w:r>
      <w:r>
        <w:rPr>
          <w:rFonts w:ascii="PT Serif" w:hAnsi="PT Serif" w:cs="PT Serif"/>
          <w:color w:val="22272F"/>
          <w:sz w:val="23"/>
        </w:rPr>
        <w:t>. Министерству образования и науки Российской Федерации в месячный срок разработать </w:t>
      </w:r>
      <w:hyperlink r:id="rId7" w:anchor="/document/12168636/entry/1000" w:history="1">
        <w:r>
          <w:rPr>
            <w:rStyle w:val="a5"/>
            <w:color w:val="734C9B"/>
            <w:sz w:val="23"/>
            <w:u w:val="none"/>
          </w:rPr>
          <w:t>форму</w:t>
        </w:r>
      </w:hyperlink>
      <w:r>
        <w:rPr>
          <w:rFonts w:ascii="PT Serif" w:hAnsi="PT Serif" w:cs="PT Serif"/>
          <w:color w:val="22272F"/>
          <w:sz w:val="23"/>
        </w:rPr>
        <w:t xml:space="preserve"> заявления о выдаче заключения органа опеки и попечительства о возможности временной передачи </w:t>
      </w:r>
      <w:r>
        <w:rPr>
          <w:rFonts w:ascii="PT Serif" w:hAnsi="PT Serif" w:cs="PT Serif"/>
          <w:color w:val="22272F"/>
          <w:sz w:val="23"/>
        </w:rPr>
        <w:t>ребенка (детей) в семью, </w:t>
      </w:r>
      <w:hyperlink r:id="rId8" w:anchor="/document/12168636/entry/2000" w:history="1">
        <w:r>
          <w:rPr>
            <w:rStyle w:val="a5"/>
            <w:color w:val="734C9B"/>
            <w:sz w:val="23"/>
            <w:u w:val="none"/>
          </w:rPr>
          <w:t>форму</w:t>
        </w:r>
      </w:hyperlink>
      <w:r>
        <w:rPr>
          <w:rFonts w:ascii="PT Serif" w:hAnsi="PT Serif" w:cs="PT Serif"/>
          <w:color w:val="22272F"/>
          <w:sz w:val="23"/>
        </w:rPr>
        <w:t> акта обследования условий жизни гражданина, </w:t>
      </w:r>
      <w:hyperlink r:id="rId9" w:anchor="/document/12168636/entry/3000" w:history="1">
        <w:r>
          <w:rPr>
            <w:rStyle w:val="a5"/>
            <w:color w:val="734C9B"/>
            <w:sz w:val="23"/>
            <w:u w:val="none"/>
          </w:rPr>
          <w:t>форму</w:t>
        </w:r>
      </w:hyperlink>
      <w:r>
        <w:rPr>
          <w:rFonts w:ascii="PT Serif" w:hAnsi="PT Serif" w:cs="PT Serif"/>
          <w:color w:val="22272F"/>
          <w:sz w:val="23"/>
        </w:rPr>
        <w:t> заключения органа опеки и поп</w:t>
      </w:r>
      <w:r>
        <w:rPr>
          <w:rFonts w:ascii="PT Serif" w:hAnsi="PT Serif" w:cs="PT Serif"/>
          <w:color w:val="22272F"/>
          <w:sz w:val="23"/>
        </w:rPr>
        <w:t>ечительства о возможности временной передачи ребенка (детей) в семью и </w:t>
      </w:r>
      <w:hyperlink r:id="rId10" w:anchor="/document/12168636/entry/4000" w:history="1">
        <w:r>
          <w:rPr>
            <w:rStyle w:val="a5"/>
            <w:color w:val="734C9B"/>
            <w:sz w:val="23"/>
            <w:u w:val="none"/>
          </w:rPr>
          <w:t>форму</w:t>
        </w:r>
      </w:hyperlink>
      <w:r>
        <w:rPr>
          <w:rFonts w:ascii="PT Serif" w:hAnsi="PT Serif" w:cs="PT Serif"/>
          <w:color w:val="22272F"/>
          <w:sz w:val="23"/>
        </w:rPr>
        <w:t> журнала учета временной передачи детей в семьи граждан.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25"/>
        <w:gridCol w:w="3213"/>
      </w:tblGrid>
      <w:tr w:rsidR="00000000">
        <w:tc>
          <w:tcPr>
            <w:tcW w:w="6425" w:type="dxa"/>
            <w:shd w:val="clear" w:color="auto" w:fill="auto"/>
            <w:vAlign w:val="bottom"/>
          </w:tcPr>
          <w:p w:rsidR="00000000" w:rsidRDefault="00A056D6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</w:pPr>
            <w:bookmarkStart w:id="5" w:name="p_1326"/>
            <w:bookmarkEnd w:id="5"/>
            <w:r>
              <w:lastRenderedPageBreak/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000000" w:rsidRDefault="00A056D6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83"/>
              <w:jc w:val="right"/>
            </w:pPr>
            <w:bookmarkStart w:id="6" w:name="p_1327"/>
            <w:bookmarkEnd w:id="6"/>
            <w:r>
              <w:t>В.</w:t>
            </w:r>
            <w:r>
              <w:t> Путин</w:t>
            </w:r>
          </w:p>
        </w:tc>
      </w:tr>
    </w:tbl>
    <w:p w:rsidR="00000000" w:rsidRDefault="00A056D6">
      <w:pPr>
        <w:pStyle w:val="a1"/>
        <w:widowControl/>
        <w:rPr>
          <w:rFonts w:ascii="PT Serif" w:hAnsi="PT Serif" w:cs="PT Serif"/>
          <w:color w:val="22272F"/>
          <w:sz w:val="23"/>
        </w:rPr>
      </w:pPr>
      <w:bookmarkStart w:id="7" w:name="p_99"/>
      <w:bookmarkEnd w:id="7"/>
      <w:r>
        <w:rPr>
          <w:rFonts w:ascii="PT Serif" w:hAnsi="PT Serif" w:cs="PT Serif"/>
          <w:color w:val="22272F"/>
          <w:sz w:val="23"/>
        </w:rPr>
        <w:t>Москва</w:t>
      </w:r>
    </w:p>
    <w:p w:rsidR="00000000" w:rsidRDefault="00A056D6">
      <w:pPr>
        <w:pStyle w:val="a1"/>
        <w:widowControl/>
        <w:rPr>
          <w:rFonts w:ascii="PT Serif" w:hAnsi="PT Serif" w:cs="PT Serif"/>
          <w:color w:val="22272F"/>
          <w:sz w:val="23"/>
        </w:rPr>
      </w:pPr>
      <w:bookmarkStart w:id="8" w:name="p_100"/>
      <w:bookmarkEnd w:id="8"/>
      <w:r>
        <w:rPr>
          <w:rFonts w:ascii="PT Serif" w:hAnsi="PT Serif" w:cs="PT Serif"/>
          <w:color w:val="22272F"/>
          <w:sz w:val="23"/>
        </w:rPr>
        <w:t>19 мая 2009 г.</w:t>
      </w:r>
    </w:p>
    <w:p w:rsidR="00000000" w:rsidRDefault="00A056D6">
      <w:pPr>
        <w:pStyle w:val="a1"/>
        <w:widowControl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9" w:name="p_101"/>
      <w:bookmarkEnd w:id="9"/>
      <w:r>
        <w:rPr>
          <w:rFonts w:ascii="PT Serif" w:hAnsi="PT Serif" w:cs="PT Serif"/>
          <w:color w:val="22272F"/>
          <w:sz w:val="23"/>
        </w:rPr>
        <w:t>N 432</w:t>
      </w:r>
    </w:p>
    <w:p w:rsidR="00000000" w:rsidRDefault="00A056D6">
      <w:pPr>
        <w:pStyle w:val="a1"/>
        <w:widowControl/>
        <w:jc w:val="center"/>
        <w:rPr>
          <w:rFonts w:ascii="PT Serif" w:hAnsi="PT Serif" w:cs="PT Serif"/>
          <w:color w:val="3272C0"/>
          <w:sz w:val="23"/>
        </w:rPr>
      </w:pPr>
      <w:r>
        <w:rPr>
          <w:rFonts w:ascii="PT Serif" w:hAnsi="PT Serif" w:cs="PT Serif"/>
          <w:color w:val="22272F"/>
          <w:sz w:val="23"/>
        </w:rPr>
        <w:lastRenderedPageBreak/>
        <w:pict>
          <v:shape id="_x0000_s1027" type="#_x0000_t202" style="position:absolute;left:0;text-align:left;margin-left:45pt;margin-top:3pt;width:11.9pt;height:13.7pt;z-index:251642880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10" w:name="p_6"/>
      <w:bookmarkEnd w:id="10"/>
      <w:r>
        <w:rPr>
          <w:rFonts w:ascii="PT Serif" w:hAnsi="PT Serif" w:cs="PT Serif"/>
          <w:color w:val="22272F"/>
          <w:sz w:val="23"/>
        </w:rPr>
        <w:t>Правила</w:t>
      </w:r>
      <w:r>
        <w:rPr>
          <w:rFonts w:ascii="PT Serif" w:hAnsi="PT Serif" w:cs="PT Serif"/>
          <w:color w:val="22272F"/>
          <w:sz w:val="23"/>
        </w:rPr>
        <w:br/>
        <w:t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>
        <w:rPr>
          <w:rFonts w:ascii="PT Serif" w:hAnsi="PT Serif" w:cs="PT Serif"/>
          <w:color w:val="22272F"/>
          <w:sz w:val="23"/>
        </w:rPr>
        <w:br/>
        <w:t>(утв. </w:t>
      </w:r>
      <w:hyperlink r:id="rId11" w:anchor="/document/195611/entry/0" w:history="1">
        <w:r>
          <w:rPr>
            <w:rStyle w:val="a5"/>
            <w:color w:val="734C9B"/>
            <w:sz w:val="23"/>
            <w:u w:val="none"/>
          </w:rPr>
          <w:t>постановлением</w:t>
        </w:r>
      </w:hyperlink>
      <w:r>
        <w:rPr>
          <w:rFonts w:ascii="PT Serif" w:hAnsi="PT Serif" w:cs="PT Serif"/>
          <w:color w:val="22272F"/>
          <w:sz w:val="23"/>
        </w:rPr>
        <w:t> Правительства РФ от 19 мая 2009 г. N 432)</w:t>
      </w:r>
    </w:p>
    <w:p w:rsidR="00000000" w:rsidRDefault="00A056D6">
      <w:pPr>
        <w:pStyle w:val="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PT Serif" w:hAnsi="PT Serif" w:cs="PT Serif"/>
          <w:b w:val="0"/>
          <w:color w:val="3272C0"/>
          <w:sz w:val="23"/>
        </w:rPr>
        <w:t>С изменениями и дополнениями от: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22272F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1" w:name="entry_1001"/>
      <w:bookmarkStart w:id="12" w:name="p_7"/>
      <w:bookmarkEnd w:id="11"/>
      <w:bookmarkEnd w:id="12"/>
      <w:r>
        <w:lastRenderedPageBreak/>
        <w:t>1. Настоящие Правила определяют порядок и условия временной передачи детей, находящихся в организациях для детей-си</w:t>
      </w:r>
      <w:r>
        <w:t>рот и детей, оставшихся без попечения родителей (далее - дети),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22272F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3" w:name="entry_1002"/>
      <w:bookmarkStart w:id="14" w:name="p_8"/>
      <w:bookmarkEnd w:id="13"/>
      <w:bookmarkEnd w:id="14"/>
      <w:r>
        <w:rPr>
          <w:rFonts w:ascii="PT Serif" w:eastAsia="PT Serif" w:hAnsi="PT Serif" w:cs="PT Serif"/>
          <w:color w:val="22272F"/>
          <w:sz w:val="23"/>
          <w:szCs w:val="23"/>
        </w:rPr>
        <w:lastRenderedPageBreak/>
        <w:t>2. Организации для детей-сирот и детей, оставшихс</w:t>
      </w:r>
      <w:r>
        <w:rPr>
          <w:rFonts w:ascii="PT Serif" w:eastAsia="PT Serif" w:hAnsi="PT Serif" w:cs="PT Serif"/>
          <w:color w:val="22272F"/>
          <w:sz w:val="23"/>
          <w:szCs w:val="23"/>
        </w:rPr>
        <w:t xml:space="preserve">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</w:t>
      </w:r>
      <w:r>
        <w:rPr>
          <w:rFonts w:ascii="PT Serif" w:eastAsia="PT Serif" w:hAnsi="PT Serif" w:cs="PT Serif"/>
          <w:color w:val="22272F"/>
          <w:sz w:val="23"/>
          <w:szCs w:val="23"/>
        </w:rPr>
        <w:lastRenderedPageBreak/>
        <w:t>осуществляется в интересах детей в целях обеспечения их воспитания и гармоничного развития.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5" w:name="entry_1003"/>
      <w:bookmarkStart w:id="16" w:name="p_9"/>
      <w:bookmarkEnd w:id="15"/>
      <w:bookmarkEnd w:id="16"/>
      <w:r>
        <w:rPr>
          <w:rFonts w:ascii="PT Serif" w:eastAsia="PT Serif" w:hAnsi="PT Serif" w:cs="PT Serif"/>
          <w:color w:val="22272F"/>
          <w:sz w:val="23"/>
          <w:szCs w:val="23"/>
        </w:rPr>
        <w:lastRenderedPageBreak/>
        <w:t>3. 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</w:t>
      </w:r>
      <w:r>
        <w:rPr>
          <w:rFonts w:ascii="PT Serif" w:eastAsia="PT Serif" w:hAnsi="PT Serif" w:cs="PT Serif"/>
          <w:color w:val="22272F"/>
          <w:sz w:val="23"/>
          <w:szCs w:val="23"/>
        </w:rPr>
        <w:t>, воспитанию и образованию детей, а также защите их прав и законных интересов.</w:t>
      </w:r>
    </w:p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lastRenderedPageBreak/>
        <w:pict>
          <v:shape id="_x0000_s1028" type="#_x0000_t202" style="position:absolute;left:0;text-align:left;margin-left:45pt;margin-top:3pt;width:11.9pt;height:13.7pt;z-index:251643904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17" w:name="p_1073745340"/>
      <w:bookmarkEnd w:id="17"/>
      <w:r>
        <w:fldChar w:fldCharType="begin"/>
      </w:r>
      <w:r>
        <w:instrText xml:space="preserve"> HYPERLINK "http://ivo.garant.ru/" \l "/document/70587154/entry/1031"</w:instrText>
      </w:r>
      <w:r>
        <w:rPr>
          <w:rStyle w:val="a5"/>
          <w:rFonts w:cs="PT Serif"/>
          <w:color w:val="22272F"/>
          <w:sz w:val="23"/>
          <w:u w:val="none"/>
        </w:rPr>
        <w:fldChar w:fldCharType="separate"/>
      </w:r>
      <w:r>
        <w:rPr>
          <w:rStyle w:val="a5"/>
          <w:rFonts w:cs="PT Serif"/>
          <w:color w:val="22272F"/>
          <w:sz w:val="23"/>
          <w:u w:val="none"/>
        </w:rPr>
        <w:t>Постановлением</w:t>
      </w:r>
      <w:r>
        <w:fldChar w:fldCharType="end"/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> Правительства РФ от 10 февраля 2014 г. N 93 в пункт 4 внесены изменения</w:t>
      </w:r>
    </w:p>
    <w:bookmarkStart w:id="18" w:name="p_1073743345"/>
    <w:bookmarkEnd w:id="18"/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PT Serif" w:hAnsi="PT Serif" w:cs="PT Serif"/>
          <w:color w:val="22272F"/>
          <w:sz w:val="23"/>
        </w:rPr>
      </w:pPr>
      <w:r>
        <w:fldChar w:fldCharType="begin"/>
      </w:r>
      <w:r>
        <w:instrText xml:space="preserve"> HYPERLINK "htt</w:instrText>
      </w:r>
      <w:r>
        <w:instrText>p://ivo.garant.ru/" \l "/document/58057156/entry/1004"</w:instrText>
      </w:r>
      <w:r>
        <w:fldChar w:fldCharType="separate"/>
      </w:r>
      <w:r>
        <w:rPr>
          <w:rStyle w:val="a5"/>
          <w:color w:val="734C9B"/>
          <w:sz w:val="23"/>
          <w:u w:val="none"/>
        </w:rPr>
        <w:t>См. текст пункта в предыдущей редакции</w:t>
      </w:r>
      <w:r>
        <w:fldChar w:fldCharType="end"/>
      </w:r>
    </w:p>
    <w:p w:rsidR="00000000" w:rsidRDefault="00A056D6">
      <w:pPr>
        <w:pStyle w:val="a1"/>
        <w:widowControl/>
        <w:jc w:val="both"/>
      </w:pPr>
      <w:bookmarkStart w:id="19" w:name="p_3517"/>
      <w:bookmarkEnd w:id="19"/>
      <w:r>
        <w:rPr>
          <w:rFonts w:ascii="PT Serif" w:hAnsi="PT Serif" w:cs="PT Serif"/>
          <w:color w:val="22272F"/>
          <w:sz w:val="23"/>
        </w:rPr>
        <w:t>4. Срок временного пребывания ребенка (детей) в семье гражданина не может превышать 3 месяцев.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r>
        <w:rPr>
          <w:rFonts w:ascii="PT Serif" w:hAnsi="PT Serif" w:cs="PT Serif"/>
          <w:color w:val="22272F"/>
          <w:sz w:val="23"/>
        </w:rPr>
        <w:pict>
          <v:shape id="_x0000_s1029" type="#_x0000_t202" style="position:absolute;left:0;text-align:left;margin-left:45pt;margin-top:12.95pt;width:11.9pt;height:13.7pt;z-index:251644928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20" w:name="p_3518"/>
      <w:bookmarkEnd w:id="20"/>
      <w:r>
        <w:rPr>
          <w:rFonts w:ascii="PT Serif" w:hAnsi="PT Serif" w:cs="PT Serif"/>
          <w:color w:val="22272F"/>
          <w:sz w:val="23"/>
        </w:rPr>
        <w:t>При наличии документально подтвержденных исключительных обстояте</w:t>
      </w:r>
      <w:r>
        <w:rPr>
          <w:rFonts w:ascii="PT Serif" w:hAnsi="PT Serif" w:cs="PT Serif"/>
          <w:color w:val="22272F"/>
          <w:sz w:val="23"/>
        </w:rPr>
        <w:t>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</w:t>
      </w:r>
      <w:r>
        <w:rPr>
          <w:rFonts w:ascii="PT Serif" w:hAnsi="PT Serif" w:cs="PT Serif"/>
          <w:color w:val="22272F"/>
          <w:sz w:val="23"/>
        </w:rPr>
        <w:t>есту нахождения организации для детей-сирот и детей, оставшихся без попечения родителей, если такое увеличение срока не нарушает прав и законных интересов ребенка (детей). При этом непрерывный срок временного пребывания ребенка (детей) в семье гражданина н</w:t>
      </w:r>
      <w:r>
        <w:rPr>
          <w:rFonts w:ascii="PT Serif" w:hAnsi="PT Serif" w:cs="PT Serif"/>
          <w:color w:val="22272F"/>
          <w:sz w:val="23"/>
        </w:rPr>
        <w:t>е может превышать 6 месяцев.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22272F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21" w:name="p_12"/>
      <w:bookmarkEnd w:id="21"/>
      <w:r>
        <w:rPr>
          <w:rFonts w:ascii="PT Serif" w:hAnsi="PT Serif" w:cs="PT Serif"/>
          <w:color w:val="22272F"/>
          <w:sz w:val="23"/>
        </w:rP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</w:t>
      </w:r>
      <w:r>
        <w:rPr>
          <w:rFonts w:ascii="PT Serif" w:hAnsi="PT Serif" w:cs="PT Serif"/>
          <w:color w:val="22272F"/>
          <w:sz w:val="23"/>
        </w:rPr>
        <w:t>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bookmarkStart w:id="22" w:name="entry_1005"/>
      <w:bookmarkStart w:id="23" w:name="p_13"/>
      <w:bookmarkEnd w:id="22"/>
      <w:bookmarkEnd w:id="23"/>
      <w:r>
        <w:rPr>
          <w:rFonts w:ascii="PT Serif" w:eastAsia="PT Serif" w:hAnsi="PT Serif" w:cs="PT Serif"/>
          <w:color w:val="22272F"/>
          <w:sz w:val="23"/>
          <w:szCs w:val="23"/>
        </w:rPr>
        <w:lastRenderedPageBreak/>
        <w:t>5. Возраст, с которого возможна временная передача ребенка (детей) в семьи граждан, определяется организац</w:t>
      </w:r>
      <w:r>
        <w:rPr>
          <w:rFonts w:ascii="PT Serif" w:eastAsia="PT Serif" w:hAnsi="PT Serif" w:cs="PT Serif"/>
          <w:color w:val="22272F"/>
          <w:sz w:val="23"/>
          <w:szCs w:val="23"/>
        </w:rPr>
        <w:t>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bookmarkStart w:id="24" w:name="p_14"/>
      <w:bookmarkEnd w:id="24"/>
      <w:r>
        <w:rPr>
          <w:rFonts w:ascii="PT Serif" w:hAnsi="PT Serif" w:cs="PT Serif"/>
          <w:color w:val="22272F"/>
          <w:sz w:val="23"/>
        </w:rPr>
        <w:t>При подборе семьи гражданина для конкретного ребенка, определении длительности периодов и сроков его пребывания в семье учитыва</w:t>
      </w:r>
      <w:r>
        <w:rPr>
          <w:rFonts w:ascii="PT Serif" w:hAnsi="PT Serif" w:cs="PT Serif"/>
          <w:color w:val="22272F"/>
          <w:sz w:val="23"/>
        </w:rPr>
        <w:t>ется пожелание ребенка.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bookmarkStart w:id="25" w:name="p_15"/>
      <w:bookmarkEnd w:id="25"/>
      <w:r>
        <w:rPr>
          <w:rFonts w:ascii="PT Serif" w:hAnsi="PT Serif" w:cs="PT Serif"/>
          <w:color w:val="22272F"/>
          <w:sz w:val="23"/>
        </w:rPr>
        <w:t xml:space="preserve"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</w:t>
      </w:r>
      <w:r>
        <w:rPr>
          <w:rFonts w:ascii="PT Serif" w:hAnsi="PT Serif" w:cs="PT Serif"/>
          <w:color w:val="22272F"/>
          <w:sz w:val="23"/>
        </w:rPr>
        <w:t>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bookmarkStart w:id="26" w:name="p_16"/>
      <w:bookmarkEnd w:id="26"/>
      <w:r>
        <w:rPr>
          <w:rFonts w:ascii="PT Serif" w:hAnsi="PT Serif" w:cs="PT Serif"/>
          <w:color w:val="22272F"/>
          <w:sz w:val="23"/>
        </w:rPr>
        <w:t>Пожелания ребенка, умеющего писать, могут быть написаны им лично.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22272F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27" w:name="p_17"/>
      <w:bookmarkEnd w:id="27"/>
      <w:r>
        <w:rPr>
          <w:rFonts w:ascii="PT Serif" w:hAnsi="PT Serif" w:cs="PT Serif"/>
          <w:color w:val="22272F"/>
          <w:sz w:val="23"/>
        </w:rPr>
        <w:lastRenderedPageBreak/>
        <w:t>Учет пожелания ребенка, достигшего 10 </w:t>
      </w:r>
      <w:r>
        <w:rPr>
          <w:rFonts w:ascii="PT Serif" w:hAnsi="PT Serif" w:cs="PT Serif"/>
          <w:color w:val="22272F"/>
          <w:sz w:val="23"/>
        </w:rPr>
        <w:t>лет, обязателен, за исключением случаев, когда это противоречит его интересам.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28" w:name="entry_1006"/>
      <w:bookmarkStart w:id="29" w:name="p_18"/>
      <w:bookmarkEnd w:id="28"/>
      <w:bookmarkEnd w:id="29"/>
      <w:r>
        <w:rPr>
          <w:rFonts w:ascii="PT Serif" w:eastAsia="PT Serif" w:hAnsi="PT Serif" w:cs="PT Serif"/>
          <w:color w:val="22272F"/>
          <w:sz w:val="23"/>
          <w:szCs w:val="23"/>
        </w:rPr>
        <w:lastRenderedPageBreak/>
        <w:t>6. 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</w:t>
      </w:r>
      <w:r>
        <w:rPr>
          <w:rFonts w:ascii="PT Serif" w:eastAsia="PT Serif" w:hAnsi="PT Serif" w:cs="PT Serif"/>
          <w:color w:val="22272F"/>
          <w:sz w:val="23"/>
          <w:szCs w:val="23"/>
        </w:rPr>
        <w:t>те, за исключением случаев, когда по медицинским показаниям или по желанию самих детей это невозможно.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r>
        <w:rPr>
          <w:rFonts w:ascii="PT Serif" w:eastAsia="PT Serif" w:hAnsi="PT Serif" w:cs="PT Serif"/>
          <w:color w:val="22272F"/>
          <w:sz w:val="23"/>
          <w:szCs w:val="23"/>
        </w:rPr>
        <w:lastRenderedPageBreak/>
        <w:pict>
          <v:shape id="_x0000_s1030" type="#_x0000_t202" style="position:absolute;left:0;text-align:left;margin-left:45pt;margin-top:3pt;width:11.9pt;height:13.7pt;z-index:251645952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30" w:name="p_19"/>
      <w:bookmarkEnd w:id="30"/>
      <w:r>
        <w:rPr>
          <w:rFonts w:ascii="PT Serif" w:eastAsia="PT Serif" w:hAnsi="PT Serif" w:cs="PT Serif"/>
          <w:color w:val="22272F"/>
          <w:sz w:val="23"/>
          <w:szCs w:val="23"/>
        </w:rPr>
        <w:t>7. Обеспечение продуктами питания или денежной компенсацией на их приобретение детей, находящихся в организациях для детей-сирот и детей, оставшихся без</w:t>
      </w:r>
      <w:r>
        <w:rPr>
          <w:rFonts w:ascii="PT Serif" w:eastAsia="PT Serif" w:hAnsi="PT Serif" w:cs="PT Serif"/>
          <w:color w:val="22272F"/>
          <w:sz w:val="23"/>
          <w:szCs w:val="23"/>
        </w:rPr>
        <w:t xml:space="preserve"> попечения родителей (кроме федеральных государственных образовательных учреждений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</w:t>
      </w:r>
      <w:r>
        <w:rPr>
          <w:rFonts w:ascii="PT Serif" w:eastAsia="PT Serif" w:hAnsi="PT Serif" w:cs="PT Serif"/>
          <w:color w:val="22272F"/>
          <w:sz w:val="23"/>
          <w:szCs w:val="23"/>
        </w:rPr>
        <w:t>Российской Федерации.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22272F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31" w:name="p_20"/>
      <w:bookmarkEnd w:id="31"/>
      <w:r>
        <w:rPr>
          <w:rFonts w:ascii="PT Serif" w:hAnsi="PT Serif" w:cs="PT Serif"/>
          <w:color w:val="22272F"/>
          <w:sz w:val="23"/>
        </w:rPr>
        <w:t>Обеспечение продуктами питания или денежной компенсацией на их приобретение детей, находящихся в федеральных государственных образовательных учреждениях для детей-сирот и детей, оставшихся без попечения родителей, при временной переда</w:t>
      </w:r>
      <w:r>
        <w:rPr>
          <w:rFonts w:ascii="PT Serif" w:hAnsi="PT Serif" w:cs="PT Serif"/>
          <w:color w:val="22272F"/>
          <w:sz w:val="23"/>
        </w:rPr>
        <w:t>че в семьи граждан осуществляется в соответствии с </w:t>
      </w:r>
      <w:hyperlink r:id="rId12" w:anchor="/document/188814/entry/1000" w:history="1">
        <w:r>
          <w:rPr>
            <w:rStyle w:val="a5"/>
            <w:color w:val="734C9B"/>
            <w:sz w:val="23"/>
            <w:u w:val="none"/>
          </w:rPr>
          <w:t>постановлением</w:t>
        </w:r>
      </w:hyperlink>
      <w:r>
        <w:rPr>
          <w:rFonts w:ascii="PT Serif" w:hAnsi="PT Serif" w:cs="PT Serif"/>
          <w:color w:val="22272F"/>
          <w:sz w:val="23"/>
        </w:rPr>
        <w:t> Правительства Российской Федерации от 7 ноября 2005 г. N 659 "Об утверждении норм материального обеспечения детей-сирот</w:t>
      </w:r>
      <w:r>
        <w:rPr>
          <w:rFonts w:ascii="PT Serif" w:hAnsi="PT Serif" w:cs="PT Serif"/>
          <w:color w:val="22272F"/>
          <w:sz w:val="23"/>
        </w:rPr>
        <w:t xml:space="preserve">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</w:t>
      </w:r>
      <w:r>
        <w:rPr>
          <w:rFonts w:ascii="PT Serif" w:hAnsi="PT Serif" w:cs="PT Serif"/>
          <w:color w:val="22272F"/>
          <w:sz w:val="23"/>
        </w:rPr>
        <w:t xml:space="preserve">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агентства по здравоохранению и соц</w:t>
      </w:r>
      <w:r>
        <w:rPr>
          <w:rFonts w:ascii="PT Serif" w:hAnsi="PT Serif" w:cs="PT Serif"/>
          <w:color w:val="22272F"/>
          <w:sz w:val="23"/>
        </w:rPr>
        <w:t>иальному развитию".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bookmarkStart w:id="32" w:name="entry_1008"/>
      <w:bookmarkStart w:id="33" w:name="p_21"/>
      <w:bookmarkEnd w:id="32"/>
      <w:bookmarkEnd w:id="33"/>
      <w:r>
        <w:rPr>
          <w:rFonts w:ascii="PT Serif" w:eastAsia="PT Serif" w:hAnsi="PT Serif" w:cs="PT Serif"/>
          <w:color w:val="22272F"/>
          <w:sz w:val="23"/>
          <w:szCs w:val="23"/>
        </w:rPr>
        <w:lastRenderedPageBreak/>
        <w:t>8. Организации для детей-сирот и детей, оставшихся без попечения родителей, в целях временной передачи детей в семьи граждан вправе: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bookmarkStart w:id="34" w:name="p_22"/>
      <w:bookmarkEnd w:id="34"/>
      <w:r>
        <w:rPr>
          <w:rFonts w:ascii="PT Serif" w:hAnsi="PT Serif" w:cs="PT Serif"/>
          <w:color w:val="22272F"/>
          <w:sz w:val="23"/>
        </w:rPr>
        <w:t>обратиться за информацией о гражданах, выразивших желание стать опекунами или попечителями, в орган опе</w:t>
      </w:r>
      <w:r>
        <w:rPr>
          <w:rFonts w:ascii="PT Serif" w:hAnsi="PT Serif" w:cs="PT Serif"/>
          <w:color w:val="22272F"/>
          <w:sz w:val="23"/>
        </w:rPr>
        <w:t>ки и попечительства, ведущий учет таких граждан;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35" w:name="p_23"/>
      <w:bookmarkEnd w:id="35"/>
      <w:r>
        <w:rPr>
          <w:rFonts w:ascii="PT Serif" w:hAnsi="PT Serif" w:cs="PT Serif"/>
          <w:color w:val="22272F"/>
          <w:sz w:val="23"/>
        </w:rPr>
        <w:t>информировать указанных граждан о возможности временной передачи детей в их семьи.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PT Serif" w:eastAsia="PT Serif" w:hAnsi="PT Serif" w:cs="PT Serif"/>
          <w:color w:val="22272F"/>
          <w:sz w:val="23"/>
          <w:szCs w:val="23"/>
        </w:rPr>
        <w:lastRenderedPageBreak/>
        <w:pict>
          <v:shape id="_x0000_s1031" type="#_x0000_t202" style="position:absolute;left:0;text-align:left;margin-left:45pt;margin-top:3pt;width:11.9pt;height:13.7pt;z-index:251646976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36" w:name="p_24"/>
      <w:bookmarkEnd w:id="36"/>
      <w:r>
        <w:rPr>
          <w:rFonts w:ascii="PT Serif" w:eastAsia="PT Serif" w:hAnsi="PT Serif" w:cs="PT Serif"/>
          <w:color w:val="22272F"/>
          <w:sz w:val="23"/>
          <w:szCs w:val="23"/>
        </w:rPr>
        <w:t>9. Временная передача детей осуществляется в семьи совершеннолетних граждан, постоянно проживающих на территории Российской</w:t>
      </w:r>
      <w:r>
        <w:rPr>
          <w:rFonts w:ascii="PT Serif" w:eastAsia="PT Serif" w:hAnsi="PT Serif" w:cs="PT Serif"/>
          <w:color w:val="22272F"/>
          <w:sz w:val="23"/>
          <w:szCs w:val="23"/>
        </w:rPr>
        <w:t xml:space="preserve"> Федерации, за исключением: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22272F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37" w:name="entry_1091"/>
      <w:bookmarkStart w:id="38" w:name="p_25"/>
      <w:bookmarkEnd w:id="37"/>
      <w:bookmarkEnd w:id="38"/>
      <w:r>
        <w:lastRenderedPageBreak/>
        <w:t>а) лиц, признанных судом недееспособными или ограниченно дееспособными;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22272F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39" w:name="entry_1092"/>
      <w:bookmarkStart w:id="40" w:name="p_26"/>
      <w:bookmarkEnd w:id="39"/>
      <w:bookmarkEnd w:id="40"/>
      <w:r>
        <w:rPr>
          <w:rFonts w:ascii="PT Serif" w:eastAsia="PT Serif" w:hAnsi="PT Serif" w:cs="PT Serif"/>
          <w:color w:val="22272F"/>
          <w:sz w:val="23"/>
          <w:szCs w:val="23"/>
        </w:rPr>
        <w:lastRenderedPageBreak/>
        <w:t>б) лиц, лишенных по суду родительских прав или ограниченных в родительских правах;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22272F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41" w:name="entry_1093"/>
      <w:bookmarkStart w:id="42" w:name="p_27"/>
      <w:bookmarkEnd w:id="41"/>
      <w:bookmarkEnd w:id="42"/>
      <w:r>
        <w:rPr>
          <w:rFonts w:ascii="PT Serif" w:eastAsia="PT Serif" w:hAnsi="PT Serif" w:cs="PT Serif"/>
          <w:color w:val="22272F"/>
          <w:sz w:val="23"/>
          <w:szCs w:val="23"/>
        </w:rPr>
        <w:lastRenderedPageBreak/>
        <w:t>в) бывших усыновителей, если усыновление отменено судом по их вине;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43" w:name="entry_1094"/>
      <w:bookmarkStart w:id="44" w:name="p_28"/>
      <w:bookmarkEnd w:id="43"/>
      <w:bookmarkEnd w:id="44"/>
      <w:r>
        <w:rPr>
          <w:rFonts w:ascii="PT Serif" w:eastAsia="PT Serif" w:hAnsi="PT Serif" w:cs="PT Serif"/>
          <w:color w:val="22272F"/>
          <w:sz w:val="23"/>
          <w:szCs w:val="23"/>
        </w:rPr>
        <w:lastRenderedPageBreak/>
        <w:t>г) ли</w:t>
      </w:r>
      <w:r>
        <w:rPr>
          <w:rFonts w:ascii="PT Serif" w:eastAsia="PT Serif" w:hAnsi="PT Serif" w:cs="PT Serif"/>
          <w:color w:val="22272F"/>
          <w:sz w:val="23"/>
          <w:szCs w:val="23"/>
        </w:rPr>
        <w:t>ц, отстраненных от обязанностей опекуна (попечителя) за ненадлежащее выполнение возложенных на него законом обязанностей;</w:t>
      </w:r>
    </w:p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pict>
          <v:shape id="_x0000_s1032" type="#_x0000_t202" style="position:absolute;left:0;text-align:left;margin-left:45pt;margin-top:3pt;width:11.9pt;height:13.7pt;z-index:251648000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45" w:name="p_1073743727"/>
      <w:bookmarkEnd w:id="45"/>
      <w:r>
        <w:fldChar w:fldCharType="begin"/>
      </w:r>
      <w:r>
        <w:instrText xml:space="preserve"> HYPERLINK "http://ivo.garant.ru/" \l "/document/70315220/entry/1031"</w:instrText>
      </w:r>
      <w:r>
        <w:rPr>
          <w:rStyle w:val="a5"/>
          <w:rFonts w:cs="PT Serif"/>
          <w:color w:val="22272F"/>
          <w:sz w:val="23"/>
          <w:u w:val="none"/>
        </w:rPr>
        <w:fldChar w:fldCharType="separate"/>
      </w:r>
      <w:r>
        <w:rPr>
          <w:rStyle w:val="a5"/>
          <w:rFonts w:cs="PT Serif"/>
          <w:color w:val="22272F"/>
          <w:sz w:val="23"/>
          <w:u w:val="none"/>
        </w:rPr>
        <w:t>Постановлением</w:t>
      </w:r>
      <w:r>
        <w:fldChar w:fldCharType="end"/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 xml:space="preserve"> Правительства РФ от 14 февраля 2013 г. N 118 </w:t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>в подпункт "д" внесены изменения</w:t>
      </w:r>
    </w:p>
    <w:bookmarkStart w:id="46" w:name="p_1073743336"/>
    <w:bookmarkEnd w:id="46"/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PT Serif" w:hAnsi="PT Serif" w:cs="PT Serif"/>
          <w:color w:val="22272F"/>
          <w:sz w:val="23"/>
        </w:rPr>
      </w:pPr>
      <w:r>
        <w:fldChar w:fldCharType="begin"/>
      </w:r>
      <w:r>
        <w:instrText xml:space="preserve"> HYPERLINK "http://ivo.garant.ru/" \l "/document/58050033/entry/1095"</w:instrText>
      </w:r>
      <w:r>
        <w:fldChar w:fldCharType="separate"/>
      </w:r>
      <w:r>
        <w:rPr>
          <w:rStyle w:val="a5"/>
          <w:color w:val="734C9B"/>
          <w:sz w:val="23"/>
          <w:u w:val="none"/>
        </w:rPr>
        <w:t>См. текст подпункта в предыдущей редакции</w:t>
      </w:r>
      <w:r>
        <w:fldChar w:fldCharType="end"/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464C55"/>
          <w:sz w:val="23"/>
          <w:shd w:val="clear" w:color="auto" w:fill="F0E9D3"/>
        </w:rPr>
      </w:pPr>
      <w:bookmarkStart w:id="47" w:name="p_1904"/>
      <w:bookmarkEnd w:id="47"/>
      <w:r>
        <w:rPr>
          <w:rFonts w:ascii="PT Serif" w:hAnsi="PT Serif" w:cs="PT Serif"/>
          <w:color w:val="22272F"/>
          <w:sz w:val="23"/>
        </w:rPr>
        <w:t>д) лиц, имеющих или имевших судимость, подвергающихся или подвергавшихся уголовному преследованию (за исключ</w:t>
      </w:r>
      <w:r>
        <w:rPr>
          <w:rFonts w:ascii="PT Serif" w:hAnsi="PT Serif" w:cs="PT Serif"/>
          <w:color w:val="22272F"/>
          <w:sz w:val="23"/>
        </w:rPr>
        <w:t>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 клеветы и оск</w:t>
      </w:r>
      <w:r>
        <w:rPr>
          <w:rFonts w:ascii="PT Serif" w:hAnsi="PT Serif" w:cs="PT Serif"/>
          <w:color w:val="22272F"/>
          <w:sz w:val="23"/>
        </w:rPr>
        <w:t xml:space="preserve">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</w:t>
      </w:r>
      <w:r>
        <w:rPr>
          <w:rFonts w:ascii="PT Serif" w:hAnsi="PT Serif" w:cs="PT Serif"/>
          <w:color w:val="22272F"/>
          <w:sz w:val="23"/>
        </w:rPr>
        <w:t>особо тяжкие преступления;</w:t>
      </w:r>
    </w:p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48" w:name="p_1073745849"/>
      <w:bookmarkEnd w:id="48"/>
      <w:r>
        <w:rPr>
          <w:rFonts w:ascii="PT Serif" w:hAnsi="PT Serif" w:cs="PT Serif"/>
          <w:color w:val="464C55"/>
          <w:sz w:val="23"/>
          <w:shd w:val="clear" w:color="auto" w:fill="F0E9D3"/>
        </w:rPr>
        <w:t>Согласно </w:t>
      </w:r>
      <w:hyperlink r:id="rId13" w:anchor="/document/10105807/entry/12706" w:history="1">
        <w:r>
          <w:rPr>
            <w:rStyle w:val="a5"/>
            <w:color w:val="734C9B"/>
            <w:sz w:val="23"/>
            <w:u w:val="none"/>
          </w:rPr>
          <w:t>статье 127</w:t>
        </w:r>
      </w:hyperlink>
      <w:r>
        <w:rPr>
          <w:rFonts w:ascii="PT Serif" w:hAnsi="PT Serif" w:cs="PT Serif"/>
          <w:color w:val="464C55"/>
          <w:sz w:val="23"/>
          <w:shd w:val="clear" w:color="auto" w:fill="F0E9D3"/>
        </w:rPr>
        <w:t> Семейного кодекса РФ (в редакции </w:t>
      </w:r>
      <w:hyperlink r:id="rId14" w:anchor="/document/70979582/entry/1" w:history="1">
        <w:r>
          <w:rPr>
            <w:rStyle w:val="a5"/>
            <w:color w:val="734C9B"/>
            <w:sz w:val="23"/>
            <w:u w:val="none"/>
          </w:rPr>
          <w:t>Федерального закона</w:t>
        </w:r>
      </w:hyperlink>
      <w:r>
        <w:rPr>
          <w:rFonts w:ascii="PT Serif" w:hAnsi="PT Serif" w:cs="PT Serif"/>
          <w:color w:val="464C55"/>
          <w:sz w:val="23"/>
          <w:shd w:val="clear" w:color="auto" w:fill="F0E9D3"/>
        </w:rPr>
        <w:t> от 20 апреля</w:t>
      </w:r>
      <w:r>
        <w:rPr>
          <w:rFonts w:ascii="PT Serif" w:hAnsi="PT Serif" w:cs="PT Serif"/>
          <w:color w:val="464C55"/>
          <w:sz w:val="23"/>
          <w:shd w:val="clear" w:color="auto" w:fill="F0E9D3"/>
        </w:rPr>
        <w:t xml:space="preserve"> 2015 г. N 101-ФЗ) лица, имевшие судимость либо подвергавшиеся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</w:t>
      </w:r>
      <w:r>
        <w:rPr>
          <w:rFonts w:ascii="PT Serif" w:hAnsi="PT Serif" w:cs="PT Serif"/>
          <w:color w:val="464C55"/>
          <w:sz w:val="23"/>
          <w:shd w:val="clear" w:color="auto" w:fill="F0E9D3"/>
        </w:rPr>
        <w:t>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относящиеся к преступлениям небольшой или средней тяжести, не могут быт</w:t>
      </w:r>
      <w:r>
        <w:rPr>
          <w:rFonts w:ascii="PT Serif" w:hAnsi="PT Serif" w:cs="PT Serif"/>
          <w:color w:val="464C55"/>
          <w:sz w:val="23"/>
          <w:shd w:val="clear" w:color="auto" w:fill="F0E9D3"/>
        </w:rPr>
        <w:t>ь усыновителями в случае признания судом таких лиц представляющими опасность для жизни, здоровья и нравственности усыновляемого ребенка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22272F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PT Serif" w:eastAsia="PT Serif" w:hAnsi="PT Serif" w:cs="PT Serif"/>
          <w:color w:val="22272F"/>
          <w:sz w:val="23"/>
          <w:szCs w:val="23"/>
        </w:rPr>
        <w:pict>
          <v:shape id="_x0000_s1033" type="#_x0000_t202" style="position:absolute;left:0;text-align:left;margin-left:45pt;margin-top:3pt;width:11.9pt;height:13.7pt;z-index:251649024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49" w:name="p_30"/>
      <w:bookmarkEnd w:id="49"/>
      <w:r>
        <w:rPr>
          <w:rFonts w:ascii="PT Serif" w:eastAsia="PT Serif" w:hAnsi="PT Serif" w:cs="PT Serif"/>
          <w:color w:val="22272F"/>
          <w:sz w:val="23"/>
          <w:szCs w:val="23"/>
        </w:rPr>
        <w:t>е) лиц, имеющих инфекционные заболевания в открытой форме или психические заболевания, больных наркоманией, токсикомани</w:t>
      </w:r>
      <w:r>
        <w:rPr>
          <w:rFonts w:ascii="PT Serif" w:eastAsia="PT Serif" w:hAnsi="PT Serif" w:cs="PT Serif"/>
          <w:color w:val="22272F"/>
          <w:sz w:val="23"/>
          <w:szCs w:val="23"/>
        </w:rPr>
        <w:t>ей, алкоголизмом;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50" w:name="entry_1097"/>
      <w:bookmarkStart w:id="51" w:name="p_31"/>
      <w:bookmarkEnd w:id="50"/>
      <w:bookmarkEnd w:id="51"/>
      <w:r>
        <w:rPr>
          <w:rFonts w:ascii="PT Serif" w:eastAsia="PT Serif" w:hAnsi="PT Serif" w:cs="PT Serif"/>
          <w:color w:val="22272F"/>
          <w:sz w:val="23"/>
          <w:szCs w:val="23"/>
        </w:rPr>
        <w:t>ж) лиц, не имеющих постоянного места жительства на территории Российской Федерации.</w:t>
      </w:r>
    </w:p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pict>
          <v:shape id="_x0000_s1034" type="#_x0000_t202" style="position:absolute;left:0;text-align:left;margin-left:45pt;margin-top:3pt;width:11.9pt;height:13.7pt;z-index:251650048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52" w:name="p_1073745343"/>
      <w:bookmarkEnd w:id="52"/>
      <w:r>
        <w:fldChar w:fldCharType="begin"/>
      </w:r>
      <w:r>
        <w:instrText xml:space="preserve"> HYPERLINK "http://ivo.garant.ru/" \l "/document/70587154/entry/1032"</w:instrText>
      </w:r>
      <w:r>
        <w:rPr>
          <w:rStyle w:val="a5"/>
          <w:rFonts w:cs="PT Serif"/>
          <w:color w:val="22272F"/>
          <w:sz w:val="23"/>
          <w:u w:val="none"/>
        </w:rPr>
        <w:fldChar w:fldCharType="separate"/>
      </w:r>
      <w:r>
        <w:rPr>
          <w:rStyle w:val="a5"/>
          <w:rFonts w:cs="PT Serif"/>
          <w:color w:val="22272F"/>
          <w:sz w:val="23"/>
          <w:u w:val="none"/>
        </w:rPr>
        <w:t>Постановлением</w:t>
      </w:r>
      <w:r>
        <w:fldChar w:fldCharType="end"/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> Правительства РФ от 10 февраля 2014 г. N 93 в пункт 10 внесены из</w:t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>менения</w:t>
      </w:r>
    </w:p>
    <w:bookmarkStart w:id="53" w:name="p_1073743350"/>
    <w:bookmarkEnd w:id="53"/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PT Serif" w:hAnsi="PT Serif" w:cs="PT Serif"/>
          <w:color w:val="22272F"/>
          <w:sz w:val="23"/>
        </w:rPr>
      </w:pPr>
      <w:r>
        <w:fldChar w:fldCharType="begin"/>
      </w:r>
      <w:r>
        <w:instrText xml:space="preserve"> HYPERLINK "http://ivo.garant.ru/" \l "/document/58057156/entry/1010"</w:instrText>
      </w:r>
      <w:r>
        <w:fldChar w:fldCharType="separate"/>
      </w:r>
      <w:r>
        <w:rPr>
          <w:rStyle w:val="a5"/>
          <w:color w:val="734C9B"/>
          <w:sz w:val="23"/>
          <w:u w:val="none"/>
        </w:rPr>
        <w:t>См. текст пункта в предыдущей редакции</w:t>
      </w:r>
      <w:r>
        <w:fldChar w:fldCharType="end"/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54" w:name="p_3520"/>
      <w:bookmarkEnd w:id="54"/>
      <w:r>
        <w:rPr>
          <w:rFonts w:ascii="PT Serif" w:hAnsi="PT Serif" w:cs="PT Serif"/>
          <w:color w:val="22272F"/>
          <w:sz w:val="23"/>
        </w:rPr>
        <w:t>10. Гражданин, желающий получить заключение органа опеки и попечительства о возможности временной передачи ребенка (детей) в свою семью,</w:t>
      </w:r>
      <w:r>
        <w:rPr>
          <w:rFonts w:ascii="PT Serif" w:hAnsi="PT Serif" w:cs="PT Serif"/>
          <w:color w:val="22272F"/>
          <w:sz w:val="23"/>
        </w:rPr>
        <w:t xml:space="preserve"> представляет в орган опеки и попечительства по месту своего жительства или пребывания соответствующее заявление по </w:t>
      </w:r>
      <w:hyperlink r:id="rId15" w:anchor="/document/12168636/entry/1000" w:history="1">
        <w:r>
          <w:rPr>
            <w:rStyle w:val="a5"/>
            <w:color w:val="734C9B"/>
            <w:sz w:val="23"/>
            <w:u w:val="none"/>
          </w:rPr>
          <w:t>форме</w:t>
        </w:r>
      </w:hyperlink>
      <w:r>
        <w:rPr>
          <w:rFonts w:ascii="PT Serif" w:hAnsi="PT Serif" w:cs="PT Serif"/>
          <w:color w:val="22272F"/>
          <w:sz w:val="23"/>
        </w:rPr>
        <w:t>, утверждаемой Министерством образования и науки Российской Фе</w:t>
      </w:r>
      <w:r>
        <w:rPr>
          <w:rFonts w:ascii="PT Serif" w:hAnsi="PT Serif" w:cs="PT Serif"/>
          <w:color w:val="22272F"/>
          <w:sz w:val="23"/>
        </w:rPr>
        <w:t>дерации, и следующие документы:</w:t>
      </w:r>
    </w:p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pict>
          <v:shape id="_x0000_s1035" type="#_x0000_t202" style="position:absolute;left:0;text-align:left;margin-left:45pt;margin-top:3pt;width:11.9pt;height:13.7pt;z-index:251651072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55" w:name="p_1073743729"/>
      <w:bookmarkEnd w:id="55"/>
      <w:r>
        <w:fldChar w:fldCharType="begin"/>
      </w:r>
      <w:r>
        <w:instrText xml:space="preserve"> HYPERLINK "http://ivo.garant.ru/" \l "/document/70175384/entry/10322"</w:instrText>
      </w:r>
      <w:r>
        <w:rPr>
          <w:rStyle w:val="a5"/>
          <w:color w:val="734C9B"/>
          <w:u w:val="none"/>
        </w:rPr>
        <w:fldChar w:fldCharType="separate"/>
      </w:r>
      <w:r>
        <w:rPr>
          <w:rStyle w:val="a5"/>
          <w:color w:val="734C9B"/>
          <w:u w:val="none"/>
        </w:rPr>
        <w:t>Постановлением</w:t>
      </w:r>
      <w:r>
        <w:fldChar w:fldCharType="end"/>
      </w:r>
      <w:r>
        <w:rPr>
          <w:color w:val="464C55"/>
          <w:shd w:val="clear" w:color="auto" w:fill="F0E9D3"/>
        </w:rPr>
        <w:t> Правительства РФ от 12 мая 2012 г. N 474 в подпункт "а" внесены изменения</w:t>
      </w:r>
    </w:p>
    <w:bookmarkStart w:id="56" w:name="p_1073743339"/>
    <w:bookmarkEnd w:id="56"/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PT Serif" w:hAnsi="PT Serif" w:cs="PT Serif"/>
          <w:color w:val="22272F"/>
          <w:sz w:val="23"/>
        </w:rPr>
      </w:pPr>
      <w:r>
        <w:fldChar w:fldCharType="begin"/>
      </w:r>
      <w:r>
        <w:instrText xml:space="preserve"> HYPERLINK "http://ivo.garant.ru/" \l "/document/58043762/e</w:instrText>
      </w:r>
      <w:r>
        <w:instrText>ntry/10101"</w:instrText>
      </w:r>
      <w:r>
        <w:fldChar w:fldCharType="separate"/>
      </w:r>
      <w:r>
        <w:rPr>
          <w:rStyle w:val="a5"/>
          <w:color w:val="734C9B"/>
          <w:sz w:val="23"/>
          <w:u w:val="none"/>
        </w:rPr>
        <w:t>См. текст подпункта в предыдущей редакции</w:t>
      </w:r>
      <w:r>
        <w:fldChar w:fldCharType="end"/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57" w:name="p_1516"/>
      <w:bookmarkEnd w:id="57"/>
      <w:r>
        <w:rPr>
          <w:rFonts w:ascii="PT Serif" w:hAnsi="PT Serif" w:cs="PT Serif"/>
          <w:color w:val="22272F"/>
          <w:sz w:val="23"/>
        </w:rPr>
        <w:t>а) копия паспорта или иного документа, удостоверяющего личность;</w:t>
      </w:r>
    </w:p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pict>
          <v:shape id="_x0000_s1036" type="#_x0000_t202" style="position:absolute;left:0;text-align:left;margin-left:45pt;margin-top:3pt;width:11.9pt;height:13.7pt;z-index:251652096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58" w:name="p_1073743730"/>
      <w:bookmarkEnd w:id="58"/>
      <w:r>
        <w:fldChar w:fldCharType="begin"/>
      </w:r>
      <w:r>
        <w:instrText xml:space="preserve"> HYPERLINK "http://ivo.garant.ru/" \l "/document/70175384/entry/10333"</w:instrText>
      </w:r>
      <w:r>
        <w:rPr>
          <w:rStyle w:val="a5"/>
          <w:rFonts w:cs="PT Serif"/>
          <w:color w:val="22272F"/>
          <w:sz w:val="23"/>
          <w:u w:val="none"/>
        </w:rPr>
        <w:fldChar w:fldCharType="separate"/>
      </w:r>
      <w:r>
        <w:rPr>
          <w:rStyle w:val="a5"/>
          <w:rFonts w:cs="PT Serif"/>
          <w:color w:val="22272F"/>
          <w:sz w:val="23"/>
          <w:u w:val="none"/>
        </w:rPr>
        <w:t>Постановлением</w:t>
      </w:r>
      <w:r>
        <w:fldChar w:fldCharType="end"/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> Правительства РФ от 12 мая 2012 г. N 474 подп</w:t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>ункт "б" изложен в новой редакции</w:t>
      </w:r>
    </w:p>
    <w:bookmarkStart w:id="59" w:name="p_1073743342"/>
    <w:bookmarkEnd w:id="59"/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PT Serif" w:hAnsi="PT Serif" w:cs="PT Serif"/>
          <w:color w:val="22272F"/>
          <w:sz w:val="23"/>
        </w:rPr>
      </w:pPr>
      <w:r>
        <w:fldChar w:fldCharType="begin"/>
      </w:r>
      <w:r>
        <w:instrText xml:space="preserve"> HYPERLINK "http://ivo.garant.ru/" \l "/document/58043762/entry/10102"</w:instrText>
      </w:r>
      <w:r>
        <w:fldChar w:fldCharType="separate"/>
      </w:r>
      <w:r>
        <w:rPr>
          <w:rStyle w:val="a5"/>
          <w:color w:val="734C9B"/>
          <w:sz w:val="23"/>
          <w:u w:val="none"/>
        </w:rPr>
        <w:t>См. текст подпункта в предыдущей редакции</w:t>
      </w:r>
      <w:r>
        <w:fldChar w:fldCharType="end"/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60" w:name="p_1519"/>
      <w:bookmarkEnd w:id="60"/>
      <w:r>
        <w:rPr>
          <w:rFonts w:ascii="PT Serif" w:hAnsi="PT Serif" w:cs="PT Serif"/>
          <w:color w:val="22272F"/>
          <w:sz w:val="23"/>
        </w:rPr>
        <w:t>б) справка органов внутренних дел, подтверждающая отсутствие обстоятельств, указанных в </w:t>
      </w:r>
      <w:hyperlink r:id="rId16" w:anchor="/document/195611/entry/1095" w:history="1">
        <w:r>
          <w:rPr>
            <w:rStyle w:val="a5"/>
            <w:color w:val="734C9B"/>
            <w:sz w:val="23"/>
            <w:u w:val="none"/>
          </w:rPr>
          <w:t>подпункте "д" пункта 9</w:t>
        </w:r>
      </w:hyperlink>
      <w:r>
        <w:rPr>
          <w:rFonts w:ascii="PT Serif" w:hAnsi="PT Serif" w:cs="PT Serif"/>
          <w:color w:val="22272F"/>
          <w:sz w:val="23"/>
        </w:rPr>
        <w:t>настоящих Правил;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464C55"/>
          <w:sz w:val="23"/>
          <w:shd w:val="clear" w:color="auto" w:fill="F0E9D3"/>
        </w:rPr>
      </w:pPr>
      <w:r>
        <w:rPr>
          <w:rFonts w:ascii="PT Serif" w:eastAsia="PT Serif" w:hAnsi="PT Serif" w:cs="PT Serif"/>
          <w:color w:val="22272F"/>
          <w:sz w:val="23"/>
          <w:szCs w:val="23"/>
        </w:rPr>
        <w:pict>
          <v:shape id="_x0000_s1037" type="#_x0000_t202" style="position:absolute;left:0;text-align:left;margin-left:45pt;margin-top:3pt;width:11.9pt;height:13.7pt;z-index:251653120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61" w:name="p_2590"/>
      <w:bookmarkEnd w:id="61"/>
      <w:r>
        <w:rPr>
          <w:rFonts w:ascii="PT Serif" w:eastAsia="PT Serif" w:hAnsi="PT Serif" w:cs="PT Serif"/>
          <w:color w:val="22272F"/>
          <w:sz w:val="23"/>
          <w:szCs w:val="23"/>
        </w:rPr>
        <w:t>в) </w:t>
      </w:r>
      <w:hyperlink r:id="rId17" w:anchor="/document/70408452/entry/1031" w:history="1">
        <w:r>
          <w:rPr>
            <w:rStyle w:val="a5"/>
            <w:rFonts w:cs="PT Serif"/>
            <w:color w:val="734C9B"/>
            <w:sz w:val="23"/>
            <w:u w:val="none"/>
          </w:rPr>
          <w:t>утратил силу</w:t>
        </w:r>
      </w:hyperlink>
      <w:r>
        <w:rPr>
          <w:rFonts w:ascii="PT Serif" w:eastAsia="PT Serif" w:hAnsi="PT Serif" w:cs="PT Serif"/>
          <w:color w:val="22272F"/>
          <w:sz w:val="23"/>
          <w:szCs w:val="23"/>
        </w:rPr>
        <w:t>;</w:t>
      </w:r>
    </w:p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62" w:name="p_1073744415"/>
      <w:bookmarkEnd w:id="62"/>
      <w:r>
        <w:rPr>
          <w:rFonts w:ascii="PT Serif" w:hAnsi="PT Serif" w:cs="PT Serif"/>
          <w:color w:val="464C55"/>
          <w:sz w:val="23"/>
          <w:shd w:val="clear" w:color="auto" w:fill="F0E9D3"/>
        </w:rPr>
        <w:t>См. текст </w:t>
      </w:r>
      <w:hyperlink r:id="rId18" w:anchor="/document/58049638/entry/10103" w:history="1">
        <w:r>
          <w:rPr>
            <w:rStyle w:val="a5"/>
            <w:color w:val="734C9B"/>
            <w:sz w:val="23"/>
            <w:u w:val="none"/>
          </w:rPr>
          <w:t>подпункта "в"</w:t>
        </w:r>
      </w:hyperlink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PT Serif" w:eastAsia="PT Serif" w:hAnsi="PT Serif" w:cs="PT Serif"/>
          <w:color w:val="22272F"/>
          <w:sz w:val="23"/>
          <w:szCs w:val="23"/>
        </w:rPr>
        <w:pict>
          <v:shape id="_x0000_s1038" type="#_x0000_t202" style="position:absolute;left:0;text-align:left;margin-left:45pt;margin-top:3pt;width:11.9pt;height:13.7pt;z-index:251654144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63" w:name="p_36"/>
      <w:bookmarkEnd w:id="63"/>
      <w:r>
        <w:rPr>
          <w:rFonts w:ascii="PT Serif" w:eastAsia="PT Serif" w:hAnsi="PT Serif" w:cs="PT Serif"/>
          <w:color w:val="22272F"/>
          <w:sz w:val="23"/>
          <w:szCs w:val="23"/>
        </w:rPr>
        <w:t>г) справка лечебно-профилактического учреждения об отсутствии у гражданина заболеваний, указанных в </w:t>
      </w:r>
      <w:hyperlink r:id="rId19" w:anchor="/document/195611/entry/1096" w:history="1">
        <w:r>
          <w:rPr>
            <w:rStyle w:val="a5"/>
            <w:rFonts w:cs="PT Serif"/>
            <w:color w:val="734C9B"/>
            <w:sz w:val="23"/>
            <w:u w:val="none"/>
          </w:rPr>
          <w:t>подпункте "е" пункта 9</w:t>
        </w:r>
      </w:hyperlink>
      <w:r>
        <w:rPr>
          <w:rFonts w:ascii="PT Serif" w:eastAsia="PT Serif" w:hAnsi="PT Serif" w:cs="PT Serif"/>
          <w:color w:val="22272F"/>
          <w:sz w:val="23"/>
          <w:szCs w:val="23"/>
        </w:rPr>
        <w:t xml:space="preserve"> настоящих Правил, либо медицинское </w:t>
      </w:r>
      <w:r>
        <w:rPr>
          <w:rFonts w:ascii="PT Serif" w:eastAsia="PT Serif" w:hAnsi="PT Serif" w:cs="PT Serif"/>
          <w:color w:val="22272F"/>
          <w:sz w:val="23"/>
          <w:szCs w:val="23"/>
        </w:rPr>
        <w:t>заключение по </w:t>
      </w:r>
      <w:hyperlink r:id="rId20" w:anchor="/document/10136409/entry/2000" w:history="1">
        <w:r>
          <w:rPr>
            <w:rStyle w:val="a5"/>
            <w:rFonts w:cs="PT Serif"/>
            <w:color w:val="734C9B"/>
            <w:sz w:val="23"/>
            <w:u w:val="none"/>
          </w:rPr>
          <w:t>форме 164/у-96</w:t>
        </w:r>
      </w:hyperlink>
      <w:r>
        <w:rPr>
          <w:rFonts w:ascii="PT Serif" w:eastAsia="PT Serif" w:hAnsi="PT Serif" w:cs="PT Serif"/>
          <w:color w:val="22272F"/>
          <w:sz w:val="23"/>
          <w:szCs w:val="23"/>
        </w:rPr>
        <w:t> 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</w:t>
      </w:r>
      <w:r>
        <w:rPr>
          <w:rFonts w:ascii="PT Serif" w:eastAsia="PT Serif" w:hAnsi="PT Serif" w:cs="PT Serif"/>
          <w:color w:val="22272F"/>
          <w:sz w:val="23"/>
          <w:szCs w:val="23"/>
        </w:rPr>
        <w:t>и стать приемным родителем), выданное лечебно-профилактическим учреждением.</w:t>
      </w:r>
    </w:p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pict>
          <v:shape id="_x0000_s1039" type="#_x0000_t202" style="position:absolute;left:0;text-align:left;margin-left:45pt;margin-top:3pt;width:11.9pt;height:13.7pt;z-index:251655168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64" w:name="p_1073744416"/>
      <w:bookmarkEnd w:id="64"/>
      <w:r>
        <w:fldChar w:fldCharType="begin"/>
      </w:r>
      <w:r>
        <w:instrText xml:space="preserve"> HYPERLINK "http://ivo.garant.ru/" \l "/document/70408452/entry/1032"</w:instrText>
      </w:r>
      <w:r>
        <w:rPr>
          <w:rStyle w:val="a5"/>
          <w:rFonts w:cs="PT Serif"/>
          <w:color w:val="22272F"/>
          <w:sz w:val="23"/>
          <w:u w:val="none"/>
        </w:rPr>
        <w:fldChar w:fldCharType="separate"/>
      </w:r>
      <w:r>
        <w:rPr>
          <w:rStyle w:val="a5"/>
          <w:rFonts w:cs="PT Serif"/>
          <w:color w:val="22272F"/>
          <w:sz w:val="23"/>
          <w:u w:val="none"/>
        </w:rPr>
        <w:t>Постановлением</w:t>
      </w:r>
      <w:r>
        <w:fldChar w:fldCharType="end"/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> Правительства РФ от 2 июля 2013 г. N 558 в пункт 11 внесены изменения</w:t>
      </w:r>
    </w:p>
    <w:bookmarkStart w:id="65" w:name="p_1073744426"/>
    <w:bookmarkEnd w:id="65"/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PT Serif" w:hAnsi="PT Serif" w:cs="PT Serif"/>
          <w:color w:val="22272F"/>
          <w:sz w:val="23"/>
        </w:rPr>
      </w:pPr>
      <w:r>
        <w:fldChar w:fldCharType="begin"/>
      </w:r>
      <w:r>
        <w:instrText xml:space="preserve"> HYPERLINK "http://i</w:instrText>
      </w:r>
      <w:r>
        <w:instrText>vo.garant.ru/" \l "/document/58049638/entry/1011"</w:instrText>
      </w:r>
      <w:r>
        <w:fldChar w:fldCharType="separate"/>
      </w:r>
      <w:r>
        <w:rPr>
          <w:rStyle w:val="a5"/>
          <w:color w:val="734C9B"/>
          <w:sz w:val="23"/>
          <w:u w:val="none"/>
        </w:rPr>
        <w:t>См. текст пункта в предыдущей редакции</w:t>
      </w:r>
      <w:r>
        <w:fldChar w:fldCharType="end"/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bookmarkStart w:id="66" w:name="p_37"/>
      <w:bookmarkEnd w:id="66"/>
      <w:r>
        <w:rPr>
          <w:rFonts w:ascii="PT Serif" w:hAnsi="PT Serif" w:cs="PT Serif"/>
          <w:color w:val="22272F"/>
          <w:sz w:val="23"/>
        </w:rPr>
        <w:t>11. Документ, указанный в </w:t>
      </w:r>
      <w:hyperlink r:id="rId21" w:anchor="/document/195611/entry/10102" w:history="1">
        <w:r>
          <w:rPr>
            <w:rStyle w:val="a5"/>
            <w:color w:val="734C9B"/>
            <w:sz w:val="23"/>
            <w:u w:val="none"/>
          </w:rPr>
          <w:t>подпункте "б" пункта 10</w:t>
        </w:r>
      </w:hyperlink>
      <w:r>
        <w:rPr>
          <w:rFonts w:ascii="PT Serif" w:hAnsi="PT Serif" w:cs="PT Serif"/>
          <w:color w:val="22272F"/>
          <w:sz w:val="23"/>
        </w:rPr>
        <w:t> настоящих Правил, принимается органом опеки</w:t>
      </w:r>
      <w:r>
        <w:rPr>
          <w:rFonts w:ascii="PT Serif" w:hAnsi="PT Serif" w:cs="PT Serif"/>
          <w:color w:val="22272F"/>
          <w:sz w:val="23"/>
        </w:rPr>
        <w:t xml:space="preserve"> и попечительства в течение 1 года с даты выдачи, документ, указанный в </w:t>
      </w:r>
      <w:hyperlink r:id="rId22" w:anchor="/document/195611/entry/10104" w:history="1">
        <w:r>
          <w:rPr>
            <w:rStyle w:val="a5"/>
            <w:color w:val="734C9B"/>
            <w:sz w:val="23"/>
            <w:u w:val="none"/>
          </w:rPr>
          <w:t>подпункте "г"</w:t>
        </w:r>
      </w:hyperlink>
      <w:r>
        <w:rPr>
          <w:rFonts w:ascii="PT Serif" w:hAnsi="PT Serif" w:cs="PT Serif"/>
          <w:color w:val="22272F"/>
          <w:sz w:val="23"/>
        </w:rPr>
        <w:t>, - в течение 6 месяцев с даты выдачи.</w:t>
      </w:r>
    </w:p>
    <w:p w:rsidR="00000000" w:rsidRDefault="00A056D6">
      <w:pPr>
        <w:pStyle w:val="a1"/>
        <w:widowControl/>
        <w:jc w:val="both"/>
      </w:pPr>
      <w:bookmarkStart w:id="67" w:name="p_38"/>
      <w:bookmarkEnd w:id="67"/>
      <w:r>
        <w:rPr>
          <w:rFonts w:ascii="PT Serif" w:hAnsi="PT Serif" w:cs="PT Serif"/>
          <w:color w:val="22272F"/>
          <w:sz w:val="23"/>
        </w:rPr>
        <w:t>Кроме документов, предусмотренных </w:t>
      </w:r>
      <w:hyperlink r:id="rId23" w:anchor="/document/195611/entry/1010" w:history="1">
        <w:r>
          <w:rPr>
            <w:rStyle w:val="a5"/>
            <w:color w:val="734C9B"/>
            <w:sz w:val="23"/>
            <w:u w:val="none"/>
          </w:rPr>
          <w:t>пунктом 10</w:t>
        </w:r>
      </w:hyperlink>
      <w:r>
        <w:rPr>
          <w:rFonts w:ascii="PT Serif" w:hAnsi="PT Serif" w:cs="PT Serif"/>
          <w:color w:val="22272F"/>
          <w:sz w:val="23"/>
        </w:rPr>
        <w:t> настоящих Правил, гражданин вправе представить иные документы, свидетельствующие о наличии у него необходимых знаний и навыков в воспитании детей, в том числе документы об образовании, о профессиональ</w:t>
      </w:r>
      <w:r>
        <w:rPr>
          <w:rFonts w:ascii="PT Serif" w:hAnsi="PT Serif" w:cs="PT Serif"/>
          <w:color w:val="22272F"/>
          <w:sz w:val="23"/>
        </w:rPr>
        <w:t>ной деятельности, прохождении программ подготовки кандидатов в опекуны или попечители.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r>
        <w:rPr>
          <w:rFonts w:ascii="PT Serif" w:hAnsi="PT Serif" w:cs="PT Serif"/>
          <w:color w:val="22272F"/>
          <w:sz w:val="23"/>
        </w:rPr>
        <w:pict>
          <v:shape id="_x0000_s1040" type="#_x0000_t202" style="position:absolute;left:0;text-align:left;margin-left:45pt;margin-top:12.95pt;width:11.9pt;height:13.7pt;z-index:251656192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68" w:name="p_1522"/>
      <w:bookmarkEnd w:id="68"/>
      <w:r>
        <w:rPr>
          <w:rFonts w:ascii="PT Serif" w:hAnsi="PT Serif" w:cs="PT Serif"/>
          <w:color w:val="22272F"/>
          <w:sz w:val="23"/>
        </w:rPr>
        <w:t>Документы, предусмотренные </w:t>
      </w:r>
      <w:hyperlink r:id="rId24" w:anchor="/document/195611/entry/1010" w:history="1">
        <w:r>
          <w:rPr>
            <w:rStyle w:val="a5"/>
            <w:color w:val="734C9B"/>
            <w:sz w:val="23"/>
            <w:u w:val="none"/>
          </w:rPr>
          <w:t>пунктом 10</w:t>
        </w:r>
      </w:hyperlink>
      <w:r>
        <w:rPr>
          <w:rFonts w:ascii="PT Serif" w:hAnsi="PT Serif" w:cs="PT Serif"/>
          <w:color w:val="22272F"/>
          <w:sz w:val="23"/>
        </w:rPr>
        <w:t> настоящих Правил, могут быть поданы гражданином в орган опе</w:t>
      </w:r>
      <w:r>
        <w:rPr>
          <w:rFonts w:ascii="PT Serif" w:hAnsi="PT Serif" w:cs="PT Serif"/>
          <w:color w:val="22272F"/>
          <w:sz w:val="23"/>
        </w:rPr>
        <w:t>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</w:t>
      </w:r>
      <w:r>
        <w:rPr>
          <w:rFonts w:ascii="PT Serif" w:hAnsi="PT Serif" w:cs="PT Serif"/>
          <w:color w:val="22272F"/>
          <w:sz w:val="23"/>
        </w:rPr>
        <w:t xml:space="preserve">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</w:t>
      </w:r>
      <w:r>
        <w:rPr>
          <w:rFonts w:ascii="PT Serif" w:hAnsi="PT Serif" w:cs="PT Serif"/>
          <w:color w:val="22272F"/>
          <w:sz w:val="23"/>
        </w:rPr>
        <w:t>лашения о взаимодействии.</w:t>
      </w:r>
    </w:p>
    <w:p w:rsidR="00000000" w:rsidRDefault="00A056D6">
      <w:pPr>
        <w:pStyle w:val="a1"/>
        <w:widowControl/>
        <w:jc w:val="both"/>
      </w:pPr>
      <w:bookmarkStart w:id="69" w:name="p_1523"/>
      <w:bookmarkEnd w:id="69"/>
      <w:r>
        <w:rPr>
          <w:rFonts w:ascii="PT Serif" w:hAnsi="PT Serif" w:cs="PT Serif"/>
          <w:color w:val="22272F"/>
          <w:sz w:val="23"/>
        </w:rPr>
        <w:t>В случае личного обращения в орган опеки и попечительства гражданин при подаче заявления, указанного в </w:t>
      </w:r>
      <w:hyperlink r:id="rId25" w:anchor="/document/195611/entry/1010" w:history="1">
        <w:r>
          <w:rPr>
            <w:rStyle w:val="a5"/>
            <w:color w:val="734C9B"/>
            <w:sz w:val="23"/>
            <w:u w:val="none"/>
          </w:rPr>
          <w:t>пункте 10</w:t>
        </w:r>
      </w:hyperlink>
      <w:r>
        <w:rPr>
          <w:rFonts w:ascii="PT Serif" w:hAnsi="PT Serif" w:cs="PT Serif"/>
          <w:color w:val="22272F"/>
          <w:sz w:val="23"/>
        </w:rPr>
        <w:t>настоящих Правил, должен предъявить паспорт или</w:t>
      </w:r>
      <w:r>
        <w:rPr>
          <w:rFonts w:ascii="PT Serif" w:hAnsi="PT Serif" w:cs="PT Serif"/>
          <w:color w:val="22272F"/>
          <w:sz w:val="23"/>
        </w:rPr>
        <w:t xml:space="preserve"> иной документ, удостоверяющий его личность.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PT Serif" w:hAnsi="PT Serif" w:cs="PT Serif"/>
          <w:color w:val="22272F"/>
          <w:sz w:val="23"/>
        </w:rPr>
        <w:pict>
          <v:shape id="_x0000_s1041" type="#_x0000_t202" style="position:absolute;left:0;text-align:left;margin-left:45pt;margin-top:12.95pt;width:11.9pt;height:13.7pt;z-index:251657216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70" w:name="p_2593"/>
      <w:bookmarkEnd w:id="70"/>
      <w:r>
        <w:rPr>
          <w:rFonts w:ascii="PT Serif" w:hAnsi="PT Serif" w:cs="PT Serif"/>
          <w:color w:val="22272F"/>
          <w:sz w:val="23"/>
        </w:rPr>
        <w:t>В случае если гражданином не был представлен самостоятельно документ, предусмотренный </w:t>
      </w:r>
      <w:hyperlink r:id="rId26" w:anchor="/document/195611/entry/10102" w:history="1">
        <w:r>
          <w:rPr>
            <w:rStyle w:val="a5"/>
            <w:color w:val="734C9B"/>
            <w:sz w:val="23"/>
            <w:u w:val="none"/>
          </w:rPr>
          <w:t>подпунктом "б" пункта 10</w:t>
        </w:r>
      </w:hyperlink>
      <w:r>
        <w:rPr>
          <w:rFonts w:ascii="PT Serif" w:hAnsi="PT Serif" w:cs="PT Serif"/>
          <w:color w:val="22272F"/>
          <w:sz w:val="23"/>
        </w:rPr>
        <w:t xml:space="preserve">настоящих Правил, указанный </w:t>
      </w:r>
      <w:r>
        <w:rPr>
          <w:rFonts w:ascii="PT Serif" w:hAnsi="PT Serif" w:cs="PT Serif"/>
          <w:color w:val="22272F"/>
          <w:sz w:val="23"/>
        </w:rPr>
        <w:t>документ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этого документа гражданин обязан предоставить в орган опе</w:t>
      </w:r>
      <w:r>
        <w:rPr>
          <w:rFonts w:ascii="PT Serif" w:hAnsi="PT Serif" w:cs="PT Serif"/>
          <w:color w:val="22272F"/>
          <w:sz w:val="23"/>
        </w:rPr>
        <w:t>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pict>
          <v:shape id="_x0000_s1042" type="#_x0000_t202" style="position:absolute;left:0;text-align:left;margin-left:45pt;margin-top:3pt;width:11.9pt;height:13.7pt;z-index:251658240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71" w:name="p_1073744418"/>
      <w:bookmarkEnd w:id="71"/>
      <w:r>
        <w:fldChar w:fldCharType="begin"/>
      </w:r>
      <w:r>
        <w:instrText xml:space="preserve"> HYPERLINK "http://ivo.garant.ru/" \l "/document/70408452/entry/1033"</w:instrText>
      </w:r>
      <w:r>
        <w:rPr>
          <w:rStyle w:val="a5"/>
          <w:rFonts w:cs="PT Serif"/>
          <w:color w:val="22272F"/>
          <w:sz w:val="23"/>
          <w:u w:val="none"/>
        </w:rPr>
        <w:fldChar w:fldCharType="separate"/>
      </w:r>
      <w:r>
        <w:rPr>
          <w:rStyle w:val="a5"/>
          <w:rFonts w:cs="PT Serif"/>
          <w:color w:val="22272F"/>
          <w:sz w:val="23"/>
          <w:u w:val="none"/>
        </w:rPr>
        <w:t>Постановлением</w:t>
      </w:r>
      <w:r>
        <w:fldChar w:fldCharType="end"/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> Правительства РФ</w:t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 xml:space="preserve"> от 2 июля 2013 г. N 558 в пункт 12 внесены изменения</w:t>
      </w:r>
    </w:p>
    <w:bookmarkStart w:id="72" w:name="p_1073744428"/>
    <w:bookmarkEnd w:id="72"/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PT Serif" w:hAnsi="PT Serif" w:cs="PT Serif"/>
          <w:color w:val="22272F"/>
          <w:sz w:val="23"/>
        </w:rPr>
      </w:pPr>
      <w:r>
        <w:fldChar w:fldCharType="begin"/>
      </w:r>
      <w:r>
        <w:instrText xml:space="preserve"> HYPERLINK "http://ivo.garant.ru/" \l "/document/58049638/entry/1012"</w:instrText>
      </w:r>
      <w:r>
        <w:fldChar w:fldCharType="separate"/>
      </w:r>
      <w:r>
        <w:rPr>
          <w:rStyle w:val="a5"/>
          <w:color w:val="734C9B"/>
          <w:sz w:val="23"/>
          <w:u w:val="none"/>
        </w:rPr>
        <w:t>См. текст пункта в предыдущей редакции</w:t>
      </w:r>
      <w:r>
        <w:fldChar w:fldCharType="end"/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bookmarkStart w:id="73" w:name="p_2595"/>
      <w:bookmarkEnd w:id="73"/>
      <w:r>
        <w:rPr>
          <w:rFonts w:ascii="PT Serif" w:hAnsi="PT Serif" w:cs="PT Serif"/>
          <w:color w:val="22272F"/>
          <w:sz w:val="23"/>
        </w:rPr>
        <w:t>12. Орган опеки и попечительства в течение 3 рабочих дней со дня получения от гражданина з</w:t>
      </w:r>
      <w:r>
        <w:rPr>
          <w:rFonts w:ascii="PT Serif" w:hAnsi="PT Serif" w:cs="PT Serif"/>
          <w:color w:val="22272F"/>
          <w:sz w:val="23"/>
        </w:rPr>
        <w:t>аявления, указанного в</w:t>
      </w:r>
      <w:hyperlink r:id="rId27" w:anchor="/document/195611/entry/1010" w:history="1">
        <w:r>
          <w:rPr>
            <w:rStyle w:val="a5"/>
            <w:color w:val="734C9B"/>
            <w:sz w:val="23"/>
            <w:u w:val="none"/>
          </w:rPr>
          <w:t>пункте 10</w:t>
        </w:r>
      </w:hyperlink>
      <w:r>
        <w:rPr>
          <w:rFonts w:ascii="PT Serif" w:hAnsi="PT Serif" w:cs="PT Serif"/>
          <w:color w:val="22272F"/>
          <w:sz w:val="23"/>
        </w:rPr>
        <w:t> настоящих Правил, направляет в соответствующие уполномоченные органы запросы о предоставлении документа, предусмотренного </w:t>
      </w:r>
      <w:hyperlink r:id="rId28" w:anchor="/document/195611/entry/10102" w:history="1">
        <w:r>
          <w:rPr>
            <w:rStyle w:val="a5"/>
            <w:color w:val="734C9B"/>
            <w:sz w:val="23"/>
            <w:u w:val="none"/>
          </w:rPr>
          <w:t>подпунктом "б" пункта 10</w:t>
        </w:r>
      </w:hyperlink>
      <w:r>
        <w:rPr>
          <w:rFonts w:ascii="PT Serif" w:hAnsi="PT Serif" w:cs="PT Serif"/>
          <w:color w:val="22272F"/>
          <w:sz w:val="23"/>
        </w:rPr>
        <w:t> настоящих Правил.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bookmarkStart w:id="74" w:name="p_1528"/>
      <w:bookmarkEnd w:id="74"/>
      <w:r>
        <w:rPr>
          <w:rFonts w:ascii="PT Serif" w:hAnsi="PT Serif" w:cs="PT Serif"/>
          <w:color w:val="22272F"/>
          <w:sz w:val="23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</w:t>
      </w:r>
      <w:r>
        <w:rPr>
          <w:rFonts w:ascii="PT Serif" w:hAnsi="PT Serif" w:cs="PT Serif"/>
          <w:color w:val="22272F"/>
          <w:sz w:val="23"/>
        </w:rPr>
        <w:t>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bookmarkStart w:id="75" w:name="p_1529"/>
      <w:bookmarkEnd w:id="75"/>
      <w:r>
        <w:rPr>
          <w:rFonts w:ascii="PT Serif" w:hAnsi="PT Serif" w:cs="PT Serif"/>
          <w:color w:val="22272F"/>
          <w:sz w:val="23"/>
        </w:rPr>
        <w:t xml:space="preserve">Форма и </w:t>
      </w:r>
      <w:r>
        <w:rPr>
          <w:rFonts w:ascii="PT Serif" w:hAnsi="PT Serif" w:cs="PT Serif"/>
          <w:color w:val="22272F"/>
          <w:sz w:val="23"/>
        </w:rPr>
        <w:t>порядок представления ответов на запросы органа опеки и попечительства о предоставлении документа, предусмотренного </w:t>
      </w:r>
      <w:hyperlink r:id="rId29" w:anchor="/document/195611/entry/10102" w:history="1">
        <w:r>
          <w:rPr>
            <w:rStyle w:val="a5"/>
            <w:color w:val="734C9B"/>
            <w:sz w:val="23"/>
            <w:u w:val="none"/>
          </w:rPr>
          <w:t>подпунктом "б" пункта 10</w:t>
        </w:r>
      </w:hyperlink>
      <w:r>
        <w:rPr>
          <w:rFonts w:ascii="PT Serif" w:hAnsi="PT Serif" w:cs="PT Serif"/>
          <w:color w:val="22272F"/>
          <w:sz w:val="23"/>
        </w:rPr>
        <w:t> настоящих Правил, а также форма соответству</w:t>
      </w:r>
      <w:r>
        <w:rPr>
          <w:rFonts w:ascii="PT Serif" w:hAnsi="PT Serif" w:cs="PT Serif"/>
          <w:color w:val="22272F"/>
          <w:sz w:val="23"/>
        </w:rPr>
        <w:t>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 календарных дней со д</w:t>
      </w:r>
      <w:r>
        <w:rPr>
          <w:rFonts w:ascii="PT Serif" w:hAnsi="PT Serif" w:cs="PT Serif"/>
          <w:color w:val="22272F"/>
          <w:sz w:val="23"/>
        </w:rPr>
        <w:t>ня получения соответствующего запроса.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bookmarkStart w:id="76" w:name="p_1530"/>
      <w:bookmarkEnd w:id="76"/>
      <w:r>
        <w:rPr>
          <w:rFonts w:ascii="PT Serif" w:hAnsi="PT Serif" w:cs="PT Serif"/>
          <w:color w:val="22272F"/>
          <w:sz w:val="23"/>
        </w:rPr>
        <w:t>Ответ на запрос о предоставлении документов, предусмотренных </w:t>
      </w:r>
      <w:hyperlink r:id="rId30" w:anchor="/document/195611/entry/10103" w:history="1">
        <w:r>
          <w:rPr>
            <w:rStyle w:val="a5"/>
            <w:color w:val="734C9B"/>
            <w:sz w:val="23"/>
            <w:u w:val="none"/>
          </w:rPr>
          <w:t>подпунктом "в" пункта 10</w:t>
        </w:r>
      </w:hyperlink>
      <w:r>
        <w:rPr>
          <w:rFonts w:ascii="PT Serif" w:hAnsi="PT Serif" w:cs="PT Serif"/>
          <w:color w:val="22272F"/>
          <w:sz w:val="23"/>
        </w:rPr>
        <w:t> настоящих Правил, направляется уполномоченным органом в орг</w:t>
      </w:r>
      <w:r>
        <w:rPr>
          <w:rFonts w:ascii="PT Serif" w:hAnsi="PT Serif" w:cs="PT Serif"/>
          <w:color w:val="22272F"/>
          <w:sz w:val="23"/>
        </w:rPr>
        <w:t>ан опеки и попечительства в течение 5 рабочих дней со дня получения соответствующего запроса.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bookmarkStart w:id="77" w:name="p_1531"/>
      <w:bookmarkEnd w:id="77"/>
      <w:r>
        <w:rPr>
          <w:rFonts w:ascii="PT Serif" w:hAnsi="PT Serif" w:cs="PT Serif"/>
          <w:color w:val="22272F"/>
          <w:sz w:val="23"/>
        </w:rPr>
        <w:t>Орган опеки и попечительства в течение 5 рабочих дней со дня получения документов, предусмотренных </w:t>
      </w:r>
      <w:hyperlink r:id="rId31" w:anchor="/document/195611/entry/1010" w:history="1">
        <w:r>
          <w:rPr>
            <w:rStyle w:val="a5"/>
            <w:color w:val="734C9B"/>
            <w:sz w:val="23"/>
            <w:u w:val="none"/>
          </w:rPr>
          <w:t>пунктом 10</w:t>
        </w:r>
      </w:hyperlink>
      <w:r>
        <w:rPr>
          <w:rFonts w:ascii="PT Serif" w:hAnsi="PT Serif" w:cs="PT Serif"/>
          <w:color w:val="22272F"/>
          <w:sz w:val="23"/>
        </w:rPr>
        <w:t>настоящих Правил: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bookmarkStart w:id="78" w:name="p_1532"/>
      <w:bookmarkEnd w:id="78"/>
      <w:r>
        <w:rPr>
          <w:rFonts w:ascii="PT Serif" w:hAnsi="PT Serif" w:cs="PT Serif"/>
          <w:color w:val="22272F"/>
          <w:sz w:val="23"/>
        </w:rPr>
        <w:t>проводит проверку представленных документов и устанавливает отсутствие обстоятельств, указанных в </w:t>
      </w:r>
      <w:hyperlink r:id="rId32" w:anchor="/document/195611/entry/1009" w:history="1">
        <w:r>
          <w:rPr>
            <w:rStyle w:val="a5"/>
            <w:color w:val="734C9B"/>
            <w:sz w:val="23"/>
            <w:u w:val="none"/>
          </w:rPr>
          <w:t>пункте 9</w:t>
        </w:r>
      </w:hyperlink>
      <w:r>
        <w:rPr>
          <w:rFonts w:ascii="PT Serif" w:hAnsi="PT Serif" w:cs="PT Serif"/>
          <w:color w:val="22272F"/>
          <w:sz w:val="23"/>
        </w:rPr>
        <w:t>настоящих Правил;</w:t>
      </w:r>
    </w:p>
    <w:p w:rsidR="00000000" w:rsidRDefault="00A056D6">
      <w:pPr>
        <w:pStyle w:val="a1"/>
        <w:widowControl/>
        <w:jc w:val="both"/>
      </w:pPr>
      <w:bookmarkStart w:id="79" w:name="entry_10127"/>
      <w:bookmarkStart w:id="80" w:name="p_1533"/>
      <w:bookmarkEnd w:id="79"/>
      <w:bookmarkEnd w:id="80"/>
      <w:r>
        <w:rPr>
          <w:rFonts w:ascii="PT Serif" w:hAnsi="PT Serif" w:cs="PT Serif"/>
          <w:color w:val="22272F"/>
          <w:sz w:val="23"/>
        </w:rPr>
        <w:t>проводит обследование усл</w:t>
      </w:r>
      <w:r>
        <w:rPr>
          <w:rFonts w:ascii="PT Serif" w:hAnsi="PT Serif" w:cs="PT Serif"/>
          <w:color w:val="22272F"/>
          <w:sz w:val="23"/>
        </w:rPr>
        <w:t>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гражданина. В случае представления документов, предусмотренных пунктом 10</w:t>
      </w:r>
      <w:r>
        <w:rPr>
          <w:rFonts w:ascii="PT Serif" w:hAnsi="PT Serif" w:cs="PT Serif"/>
          <w:color w:val="22272F"/>
          <w:sz w:val="23"/>
        </w:rP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 и регионального портала государственных и муниципальных услуг (функций), официального сайта органа опеки </w:t>
      </w:r>
      <w:r>
        <w:rPr>
          <w:rFonts w:ascii="PT Serif" w:hAnsi="PT Serif" w:cs="PT Serif"/>
          <w:color w:val="22272F"/>
          <w:sz w:val="23"/>
        </w:rPr>
        <w:t>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</w:t>
      </w:r>
      <w:r>
        <w:rPr>
          <w:rFonts w:ascii="PT Serif" w:hAnsi="PT Serif" w:cs="PT Serif"/>
          <w:color w:val="22272F"/>
          <w:sz w:val="23"/>
        </w:rPr>
        <w:t>вии, гражданином представляются сотруднику органа опеки и попечительства оригиналы указанных документов. Отсутствие в органе опеки и попечительства оригиналов документов, предусмотренных </w:t>
      </w:r>
      <w:hyperlink r:id="rId33" w:anchor="/document/195611/entry/1010" w:history="1">
        <w:r>
          <w:rPr>
            <w:rStyle w:val="a5"/>
            <w:color w:val="734C9B"/>
            <w:sz w:val="23"/>
            <w:u w:val="none"/>
          </w:rPr>
          <w:t>пунктом 10</w:t>
        </w:r>
      </w:hyperlink>
      <w:r>
        <w:rPr>
          <w:rFonts w:ascii="PT Serif" w:hAnsi="PT Serif" w:cs="PT Serif"/>
          <w:color w:val="22272F"/>
          <w:sz w:val="23"/>
        </w:rPr>
        <w:t> 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PT Serif" w:hAnsi="PT Serif" w:cs="PT Serif"/>
          <w:color w:val="22272F"/>
          <w:sz w:val="23"/>
        </w:rPr>
        <w:pict>
          <v:shape id="_x0000_s1043" type="#_x0000_t202" style="position:absolute;left:0;text-align:left;margin-left:45pt;margin-top:12.95pt;width:11.9pt;height:13.7pt;z-index:251659264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81" w:name="p_1534"/>
      <w:bookmarkEnd w:id="81"/>
      <w:r>
        <w:rPr>
          <w:rFonts w:ascii="PT Serif" w:hAnsi="PT Serif" w:cs="PT Serif"/>
          <w:color w:val="22272F"/>
          <w:sz w:val="23"/>
        </w:rPr>
        <w:t>офор</w:t>
      </w:r>
      <w:r>
        <w:rPr>
          <w:rFonts w:ascii="PT Serif" w:hAnsi="PT Serif" w:cs="PT Serif"/>
          <w:color w:val="22272F"/>
          <w:sz w:val="23"/>
        </w:rPr>
        <w:t>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PT Serif" w:eastAsia="PT Serif" w:hAnsi="PT Serif" w:cs="PT Serif"/>
          <w:color w:val="22272F"/>
          <w:sz w:val="23"/>
          <w:szCs w:val="23"/>
        </w:rPr>
        <w:pict>
          <v:shape id="_x0000_s1044" type="#_x0000_t202" style="position:absolute;left:0;text-align:left;margin-left:45pt;margin-top:3pt;width:11.9pt;height:13.7pt;z-index:251660288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82" w:name="p_43"/>
      <w:bookmarkEnd w:id="82"/>
      <w:r>
        <w:rPr>
          <w:rFonts w:ascii="PT Serif" w:eastAsia="PT Serif" w:hAnsi="PT Serif" w:cs="PT Serif"/>
          <w:color w:val="22272F"/>
          <w:sz w:val="23"/>
          <w:szCs w:val="23"/>
        </w:rPr>
        <w:t>13. В случае если при проведении обследования у</w:t>
      </w:r>
      <w:r>
        <w:rPr>
          <w:rFonts w:ascii="PT Serif" w:eastAsia="PT Serif" w:hAnsi="PT Serif" w:cs="PT Serif"/>
          <w:color w:val="22272F"/>
          <w:sz w:val="23"/>
          <w:szCs w:val="23"/>
        </w:rPr>
        <w:t>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</w:t>
      </w:r>
      <w:r>
        <w:rPr>
          <w:rFonts w:ascii="PT Serif" w:eastAsia="PT Serif" w:hAnsi="PT Serif" w:cs="PT Serif"/>
          <w:color w:val="22272F"/>
          <w:sz w:val="23"/>
          <w:szCs w:val="23"/>
        </w:rPr>
        <w:t>тва вправе дополнительно в письменной форме запросить у гражданина: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83" w:name="entry_10131"/>
      <w:bookmarkStart w:id="84" w:name="p_44"/>
      <w:bookmarkEnd w:id="83"/>
      <w:bookmarkEnd w:id="84"/>
      <w:r>
        <w:t>а) 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pict>
          <v:shape id="_x0000_s1045" type="#_x0000_t202" style="position:absolute;left:0;text-align:left;margin-left:45pt;margin-top:3pt;width:11.9pt;height:13.7pt;z-index:251661312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85" w:name="p_1073744420"/>
      <w:bookmarkEnd w:id="85"/>
      <w:r>
        <w:fldChar w:fldCharType="begin"/>
      </w:r>
      <w:r>
        <w:instrText xml:space="preserve"> HYPERLINK "http://ivo.garant.ru</w:instrText>
      </w:r>
      <w:r>
        <w:instrText>/" \l "/document/70408452/entry/1341"</w:instrText>
      </w:r>
      <w:r>
        <w:rPr>
          <w:rStyle w:val="a5"/>
          <w:rFonts w:cs="PT Serif"/>
          <w:color w:val="22272F"/>
          <w:sz w:val="23"/>
          <w:u w:val="none"/>
        </w:rPr>
        <w:fldChar w:fldCharType="separate"/>
      </w:r>
      <w:r>
        <w:rPr>
          <w:rStyle w:val="a5"/>
          <w:rFonts w:cs="PT Serif"/>
          <w:color w:val="22272F"/>
          <w:sz w:val="23"/>
          <w:u w:val="none"/>
        </w:rPr>
        <w:t>Постановлением</w:t>
      </w:r>
      <w:r>
        <w:fldChar w:fldCharType="end"/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> Правительства РФ от 2 июля 2013 г. N 558 в подпункт "б" внесены изменения</w:t>
      </w:r>
    </w:p>
    <w:bookmarkStart w:id="86" w:name="p_1073743734"/>
    <w:bookmarkEnd w:id="86"/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PT Serif" w:hAnsi="PT Serif" w:cs="PT Serif"/>
          <w:color w:val="22272F"/>
          <w:sz w:val="23"/>
        </w:rPr>
      </w:pPr>
      <w:r>
        <w:fldChar w:fldCharType="begin"/>
      </w:r>
      <w:r>
        <w:instrText xml:space="preserve"> HYPERLINK "http://ivo.garant.ru/" \l "/document/58049638/entry/10132"</w:instrText>
      </w:r>
      <w:r>
        <w:fldChar w:fldCharType="separate"/>
      </w:r>
      <w:r>
        <w:rPr>
          <w:rStyle w:val="a5"/>
          <w:color w:val="734C9B"/>
          <w:sz w:val="23"/>
          <w:u w:val="none"/>
        </w:rPr>
        <w:t>См. текст подпункта в предыдущей редакции</w:t>
      </w:r>
      <w:r>
        <w:fldChar w:fldCharType="end"/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87" w:name="p_2597"/>
      <w:bookmarkEnd w:id="87"/>
      <w:r>
        <w:rPr>
          <w:rFonts w:ascii="PT Serif" w:hAnsi="PT Serif" w:cs="PT Serif"/>
          <w:color w:val="22272F"/>
          <w:sz w:val="23"/>
        </w:rPr>
        <w:t xml:space="preserve">б) справку </w:t>
      </w:r>
      <w:r>
        <w:rPr>
          <w:rFonts w:ascii="PT Serif" w:hAnsi="PT Serif" w:cs="PT Serif"/>
          <w:color w:val="22272F"/>
          <w:sz w:val="23"/>
        </w:rPr>
        <w:t>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</w:t>
      </w:r>
      <w:r>
        <w:rPr>
          <w:rFonts w:ascii="PT Serif" w:hAnsi="PT Serif" w:cs="PT Serif"/>
          <w:color w:val="22272F"/>
          <w:sz w:val="23"/>
        </w:rPr>
        <w:t>ны семьи гражданина могут представить медицинское заключение по</w:t>
      </w:r>
      <w:hyperlink r:id="rId34" w:anchor="/document/10136409/entry/2000" w:history="1">
        <w:r>
          <w:rPr>
            <w:rStyle w:val="a5"/>
            <w:color w:val="734C9B"/>
            <w:sz w:val="23"/>
            <w:u w:val="none"/>
          </w:rPr>
          <w:t>форме 164/у-96</w:t>
        </w:r>
      </w:hyperlink>
      <w:r>
        <w:rPr>
          <w:rFonts w:ascii="PT Serif" w:hAnsi="PT Serif" w:cs="PT Serif"/>
          <w:color w:val="22272F"/>
          <w:sz w:val="23"/>
        </w:rPr>
        <w:t>, выданное лечебно-профилактическим учреждением. Указанные документы принимаются органом опеки и попечител</w:t>
      </w:r>
      <w:r>
        <w:rPr>
          <w:rFonts w:ascii="PT Serif" w:hAnsi="PT Serif" w:cs="PT Serif"/>
          <w:color w:val="22272F"/>
          <w:sz w:val="23"/>
        </w:rPr>
        <w:t>ьства в течение 6 месяцев с даты их выдачи;</w:t>
      </w:r>
    </w:p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PT Serif" w:hAnsi="PT Serif" w:cs="PT Serif"/>
          <w:color w:val="22272F"/>
          <w:sz w:val="23"/>
        </w:rPr>
      </w:pPr>
      <w:r>
        <w:pict>
          <v:shape id="_x0000_s1046" type="#_x0000_t202" style="position:absolute;left:0;text-align:left;margin-left:45pt;margin-top:3pt;width:11.9pt;height:13.7pt;z-index:251662336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88" w:name="p_1073744422"/>
      <w:bookmarkEnd w:id="88"/>
      <w:r>
        <w:fldChar w:fldCharType="begin"/>
      </w:r>
      <w:r>
        <w:instrText xml:space="preserve"> HYPERLINK "http://ivo.garant.ru/" \l "/document/70408452/entry/1342"</w:instrText>
      </w:r>
      <w:r>
        <w:rPr>
          <w:rStyle w:val="a5"/>
          <w:rFonts w:cs="PT Serif"/>
          <w:color w:val="22272F"/>
          <w:sz w:val="23"/>
          <w:u w:val="none"/>
        </w:rPr>
        <w:fldChar w:fldCharType="separate"/>
      </w:r>
      <w:r>
        <w:rPr>
          <w:rStyle w:val="a5"/>
          <w:rFonts w:cs="PT Serif"/>
          <w:color w:val="22272F"/>
          <w:sz w:val="23"/>
          <w:u w:val="none"/>
        </w:rPr>
        <w:t>Постановлением</w:t>
      </w:r>
      <w:r>
        <w:fldChar w:fldCharType="end"/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> Правительства РФ от 2 июля 2013 г. N 558 пункт 13 дополнен подпунктом "в"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89" w:name="p_35"/>
      <w:bookmarkEnd w:id="89"/>
      <w:r>
        <w:rPr>
          <w:rFonts w:ascii="PT Serif" w:hAnsi="PT Serif" w:cs="PT Serif"/>
          <w:color w:val="22272F"/>
          <w:sz w:val="23"/>
        </w:rPr>
        <w:t>в) выписку из домовой (поквартирной) книги или ин</w:t>
      </w:r>
      <w:r>
        <w:rPr>
          <w:rFonts w:ascii="PT Serif" w:hAnsi="PT Serif" w:cs="PT Serif"/>
          <w:color w:val="22272F"/>
          <w:sz w:val="23"/>
        </w:rPr>
        <w:t>ой документ, содержащий сведения о проживающих совместно с гражданином совершеннолетних и несовершеннолетних членах его семьи.</w:t>
      </w:r>
    </w:p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pict>
          <v:shape id="_x0000_s1047" type="#_x0000_t202" style="position:absolute;left:0;text-align:left;margin-left:45pt;margin-top:3pt;width:11.9pt;height:13.7pt;z-index:251663360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90" w:name="p_1073745345"/>
      <w:bookmarkEnd w:id="90"/>
      <w:r>
        <w:fldChar w:fldCharType="begin"/>
      </w:r>
      <w:r>
        <w:instrText xml:space="preserve"> HYPERLINK "http://ivo.garant.ru/" \l "/document/70587154/entry/1033"</w:instrText>
      </w:r>
      <w:r>
        <w:rPr>
          <w:rStyle w:val="a5"/>
          <w:rFonts w:cs="PT Serif"/>
          <w:color w:val="22272F"/>
          <w:sz w:val="23"/>
          <w:u w:val="none"/>
        </w:rPr>
        <w:fldChar w:fldCharType="separate"/>
      </w:r>
      <w:r>
        <w:rPr>
          <w:rStyle w:val="a5"/>
          <w:rFonts w:cs="PT Serif"/>
          <w:color w:val="22272F"/>
          <w:sz w:val="23"/>
          <w:u w:val="none"/>
        </w:rPr>
        <w:t>Постановлением</w:t>
      </w:r>
      <w:r>
        <w:fldChar w:fldCharType="end"/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> Правительства РФ от 10 февраля 2014 г. N</w:t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> 93 в пункт 13.1 внесены изменения</w:t>
      </w:r>
    </w:p>
    <w:bookmarkStart w:id="91" w:name="p_1073744432"/>
    <w:bookmarkEnd w:id="91"/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PT Serif" w:hAnsi="PT Serif" w:cs="PT Serif"/>
          <w:color w:val="22272F"/>
          <w:sz w:val="23"/>
        </w:rPr>
      </w:pPr>
      <w:r>
        <w:fldChar w:fldCharType="begin"/>
      </w:r>
      <w:r>
        <w:instrText xml:space="preserve"> HYPERLINK "http://ivo.garant.ru/" \l "/document/58057156/entry/1131"</w:instrText>
      </w:r>
      <w:r>
        <w:fldChar w:fldCharType="separate"/>
      </w:r>
      <w:r>
        <w:rPr>
          <w:rStyle w:val="a5"/>
          <w:color w:val="734C9B"/>
          <w:sz w:val="23"/>
          <w:u w:val="none"/>
        </w:rPr>
        <w:t>См. текст пункта в предыдущей редакции</w:t>
      </w:r>
      <w:r>
        <w:fldChar w:fldCharType="end"/>
      </w:r>
    </w:p>
    <w:p w:rsidR="00000000" w:rsidRDefault="00A056D6">
      <w:pPr>
        <w:pStyle w:val="a1"/>
        <w:widowControl/>
        <w:jc w:val="both"/>
      </w:pPr>
      <w:bookmarkStart w:id="92" w:name="p_2600"/>
      <w:bookmarkEnd w:id="92"/>
      <w:r>
        <w:rPr>
          <w:rFonts w:ascii="PT Serif" w:hAnsi="PT Serif" w:cs="PT Serif"/>
          <w:color w:val="22272F"/>
          <w:sz w:val="23"/>
        </w:rPr>
        <w:t>13.1 В случае если гражданином не были представлены самостоятельно документы, предусмотренные </w:t>
      </w:r>
      <w:hyperlink r:id="rId35" w:anchor="/document/195611/entry/10133" w:history="1">
        <w:r>
          <w:rPr>
            <w:rStyle w:val="a5"/>
            <w:color w:val="734C9B"/>
            <w:sz w:val="23"/>
            <w:u w:val="none"/>
          </w:rPr>
          <w:t>подпунктом "в" пункта 13</w:t>
        </w:r>
      </w:hyperlink>
      <w:r>
        <w:rPr>
          <w:rFonts w:ascii="PT Serif" w:hAnsi="PT Serif" w:cs="PT Serif"/>
          <w:color w:val="22272F"/>
          <w:sz w:val="23"/>
        </w:rPr>
        <w:t> 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</w:t>
      </w:r>
      <w:r>
        <w:rPr>
          <w:rFonts w:ascii="PT Serif" w:hAnsi="PT Serif" w:cs="PT Serif"/>
          <w:color w:val="22272F"/>
          <w:sz w:val="23"/>
        </w:rPr>
        <w:t>модействия.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PT Serif" w:hAnsi="PT Serif" w:cs="PT Serif"/>
          <w:color w:val="22272F"/>
          <w:sz w:val="23"/>
        </w:rPr>
        <w:pict>
          <v:shape id="_x0000_s1048" type="#_x0000_t202" style="position:absolute;left:0;text-align:left;margin-left:45pt;margin-top:12.95pt;width:11.9pt;height:13.7pt;z-index:251664384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93" w:name="p_3522"/>
      <w:bookmarkEnd w:id="93"/>
      <w:r>
        <w:rPr>
          <w:rFonts w:ascii="PT Serif" w:hAnsi="PT Serif" w:cs="PT Serif"/>
          <w:color w:val="22272F"/>
          <w:sz w:val="23"/>
        </w:rPr>
        <w:t>В случае если гражданином не были представлены копии документов, указанные в </w:t>
      </w:r>
      <w:hyperlink r:id="rId36" w:anchor="/document/195611/entry/10101" w:history="1">
        <w:r>
          <w:rPr>
            <w:rStyle w:val="a5"/>
            <w:color w:val="734C9B"/>
            <w:sz w:val="23"/>
            <w:u w:val="none"/>
          </w:rPr>
          <w:t>подпункте "а" пункта 10</w:t>
        </w:r>
      </w:hyperlink>
      <w:r>
        <w:rPr>
          <w:rFonts w:ascii="PT Serif" w:hAnsi="PT Serif" w:cs="PT Serif"/>
          <w:color w:val="22272F"/>
          <w:sz w:val="23"/>
        </w:rPr>
        <w:t> и </w:t>
      </w:r>
      <w:hyperlink r:id="rId37" w:anchor="/document/195611/entry/10131" w:history="1">
        <w:r>
          <w:rPr>
            <w:rStyle w:val="a5"/>
            <w:color w:val="734C9B"/>
            <w:sz w:val="23"/>
            <w:u w:val="none"/>
          </w:rPr>
          <w:t>подпункте "а" пункта 13</w:t>
        </w:r>
      </w:hyperlink>
      <w:r>
        <w:rPr>
          <w:rFonts w:ascii="PT Serif" w:hAnsi="PT Serif" w:cs="PT Serif"/>
          <w:color w:val="22272F"/>
          <w:sz w:val="23"/>
        </w:rPr>
        <w:t> 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r>
        <w:rPr>
          <w:rFonts w:ascii="PT Serif" w:eastAsia="PT Serif" w:hAnsi="PT Serif" w:cs="PT Serif"/>
          <w:color w:val="22272F"/>
          <w:sz w:val="23"/>
          <w:szCs w:val="23"/>
        </w:rPr>
        <w:pict>
          <v:shape id="_x0000_s1049" type="#_x0000_t202" style="position:absolute;left:0;text-align:left;margin-left:45pt;margin-top:3pt;width:11.9pt;height:13.7pt;z-index:251665408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94" w:name="p_46"/>
      <w:bookmarkEnd w:id="94"/>
      <w:r>
        <w:rPr>
          <w:rFonts w:ascii="PT Serif" w:eastAsia="PT Serif" w:hAnsi="PT Serif" w:cs="PT Serif"/>
          <w:color w:val="22272F"/>
          <w:sz w:val="23"/>
          <w:szCs w:val="23"/>
        </w:rPr>
        <w:t>14. В случае если жилое помещение по месту жительства г</w:t>
      </w:r>
      <w:r>
        <w:rPr>
          <w:rFonts w:ascii="PT Serif" w:eastAsia="PT Serif" w:hAnsi="PT Serif" w:cs="PT Serif"/>
          <w:color w:val="22272F"/>
          <w:sz w:val="23"/>
          <w:szCs w:val="23"/>
        </w:rPr>
        <w:t xml:space="preserve">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</w:t>
      </w:r>
      <w:r>
        <w:rPr>
          <w:rFonts w:ascii="PT Serif" w:eastAsia="PT Serif" w:hAnsi="PT Serif" w:cs="PT Serif"/>
          <w:color w:val="22272F"/>
          <w:sz w:val="23"/>
          <w:szCs w:val="23"/>
        </w:rPr>
        <w:t>жительства гражданина вправе оформить </w:t>
      </w:r>
      <w:hyperlink r:id="rId38" w:anchor="/document/12168636/entry/3000" w:history="1">
        <w:r>
          <w:rPr>
            <w:rStyle w:val="a5"/>
            <w:rFonts w:cs="PT Serif"/>
            <w:color w:val="734C9B"/>
            <w:sz w:val="23"/>
            <w:u w:val="none"/>
          </w:rPr>
          <w:t>заключение</w:t>
        </w:r>
      </w:hyperlink>
      <w:r>
        <w:rPr>
          <w:rFonts w:ascii="PT Serif" w:eastAsia="PT Serif" w:hAnsi="PT Serif" w:cs="PT Serif"/>
          <w:color w:val="22272F"/>
          <w:sz w:val="23"/>
          <w:szCs w:val="23"/>
        </w:rPr>
        <w:t> о возможности временной передачи ребенка (детей) гражданину без пребывания в указанном жилом помещении. При этом гражданин может: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bookmarkStart w:id="95" w:name="p_47"/>
      <w:bookmarkEnd w:id="95"/>
      <w:r>
        <w:rPr>
          <w:rFonts w:ascii="PT Serif" w:hAnsi="PT Serif" w:cs="PT Serif"/>
          <w:color w:val="22272F"/>
          <w:sz w:val="23"/>
        </w:rPr>
        <w:t>брат</w:t>
      </w:r>
      <w:r>
        <w:rPr>
          <w:rFonts w:ascii="PT Serif" w:hAnsi="PT Serif" w:cs="PT Serif"/>
          <w:color w:val="22272F"/>
          <w:sz w:val="23"/>
        </w:rPr>
        <w:t>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bookmarkStart w:id="96" w:name="p_48"/>
      <w:bookmarkEnd w:id="96"/>
      <w:r>
        <w:rPr>
          <w:rFonts w:ascii="PT Serif" w:hAnsi="PT Serif" w:cs="PT Serif"/>
          <w:color w:val="22272F"/>
          <w:sz w:val="23"/>
        </w:rPr>
        <w:t>выехать с ребенком (детьми) на отдых (оздоровление) с размещением на территории объектов санаторно-курортного лечения</w:t>
      </w:r>
      <w:r>
        <w:rPr>
          <w:rFonts w:ascii="PT Serif" w:hAnsi="PT Serif" w:cs="PT Serif"/>
          <w:color w:val="22272F"/>
          <w:sz w:val="23"/>
        </w:rPr>
        <w:t xml:space="preserve">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97" w:name="p_49"/>
      <w:bookmarkEnd w:id="97"/>
      <w:r>
        <w:rPr>
          <w:rFonts w:ascii="PT Serif" w:hAnsi="PT Serif" w:cs="PT Serif"/>
          <w:color w:val="22272F"/>
          <w:sz w:val="23"/>
        </w:rPr>
        <w:t>пребывать с ребенком (детьми) в жилом помещении, не являющемся</w:t>
      </w:r>
      <w:r>
        <w:rPr>
          <w:rFonts w:ascii="PT Serif" w:hAnsi="PT Serif" w:cs="PT Serif"/>
          <w:color w:val="22272F"/>
          <w:sz w:val="23"/>
        </w:rPr>
        <w:t xml:space="preserve"> местом жительства гражданина.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PT Serif" w:eastAsia="PT Serif" w:hAnsi="PT Serif" w:cs="PT Serif"/>
          <w:color w:val="22272F"/>
          <w:sz w:val="23"/>
          <w:szCs w:val="23"/>
        </w:rPr>
        <w:pict>
          <v:shape id="_x0000_s1050" type="#_x0000_t202" style="position:absolute;left:0;text-align:left;margin-left:45pt;margin-top:3pt;width:11.9pt;height:13.7pt;z-index:251666432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98" w:name="p_50"/>
      <w:bookmarkEnd w:id="98"/>
      <w:r>
        <w:rPr>
          <w:rFonts w:ascii="PT Serif" w:eastAsia="PT Serif" w:hAnsi="PT Serif" w:cs="PT Serif"/>
          <w:color w:val="22272F"/>
          <w:sz w:val="23"/>
          <w:szCs w:val="23"/>
        </w:rPr>
        <w:t>15. 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</w:t>
      </w:r>
      <w:r>
        <w:rPr>
          <w:rFonts w:ascii="PT Serif" w:eastAsia="PT Serif" w:hAnsi="PT Serif" w:cs="PT Serif"/>
          <w:color w:val="22272F"/>
          <w:sz w:val="23"/>
          <w:szCs w:val="23"/>
        </w:rPr>
        <w:t>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PT Serif" w:eastAsia="PT Serif" w:hAnsi="PT Serif" w:cs="PT Serif"/>
          <w:color w:val="22272F"/>
          <w:sz w:val="23"/>
          <w:szCs w:val="23"/>
        </w:rPr>
        <w:pict>
          <v:shape id="_x0000_s1051" type="#_x0000_t202" style="position:absolute;left:0;text-align:left;margin-left:45pt;margin-top:3pt;width:11.9pt;height:13.7pt;z-index:251667456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99" w:name="p_51"/>
      <w:bookmarkEnd w:id="99"/>
      <w:r>
        <w:rPr>
          <w:rFonts w:ascii="PT Serif" w:eastAsia="PT Serif" w:hAnsi="PT Serif" w:cs="PT Serif"/>
          <w:color w:val="22272F"/>
          <w:sz w:val="23"/>
          <w:szCs w:val="23"/>
        </w:rPr>
        <w:t xml:space="preserve">16. Орган опеки и попечительства по месту пребывания гражданина на основании запроса, указанного </w:t>
      </w:r>
      <w:r>
        <w:rPr>
          <w:rFonts w:ascii="PT Serif" w:eastAsia="PT Serif" w:hAnsi="PT Serif" w:cs="PT Serif"/>
          <w:color w:val="22272F"/>
          <w:sz w:val="23"/>
          <w:szCs w:val="23"/>
        </w:rPr>
        <w:t>в </w:t>
      </w:r>
      <w:hyperlink r:id="rId39" w:anchor="/document/195611/entry/1015" w:history="1">
        <w:r>
          <w:rPr>
            <w:rStyle w:val="a5"/>
            <w:rFonts w:cs="PT Serif"/>
            <w:color w:val="734C9B"/>
            <w:sz w:val="23"/>
            <w:u w:val="none"/>
          </w:rPr>
          <w:t>пункте 15</w:t>
        </w:r>
      </w:hyperlink>
      <w:r>
        <w:rPr>
          <w:rFonts w:ascii="PT Serif" w:eastAsia="PT Serif" w:hAnsi="PT Serif" w:cs="PT Serif"/>
          <w:color w:val="22272F"/>
          <w:sz w:val="23"/>
          <w:szCs w:val="23"/>
        </w:rPr>
        <w:t>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</w:t>
      </w:r>
      <w:r>
        <w:rPr>
          <w:rFonts w:ascii="PT Serif" w:eastAsia="PT Serif" w:hAnsi="PT Serif" w:cs="PT Serif"/>
          <w:color w:val="22272F"/>
          <w:sz w:val="23"/>
          <w:szCs w:val="23"/>
        </w:rPr>
        <w:t>жданина, и оформляет акт обследования условий жизни гражданина по месту его пребывания.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PT Serif" w:eastAsia="PT Serif" w:hAnsi="PT Serif" w:cs="PT Serif"/>
          <w:color w:val="22272F"/>
          <w:sz w:val="23"/>
          <w:szCs w:val="23"/>
        </w:rPr>
        <w:pict>
          <v:shape id="_x0000_s1052" type="#_x0000_t202" style="position:absolute;left:0;text-align:left;margin-left:45pt;margin-top:3pt;width:11.9pt;height:13.7pt;z-index:251668480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100" w:name="p_52"/>
      <w:bookmarkEnd w:id="100"/>
      <w:r>
        <w:rPr>
          <w:rFonts w:ascii="PT Serif" w:eastAsia="PT Serif" w:hAnsi="PT Serif" w:cs="PT Serif"/>
          <w:color w:val="22272F"/>
          <w:sz w:val="23"/>
          <w:szCs w:val="23"/>
        </w:rPr>
        <w:t>17. </w:t>
      </w:r>
      <w:hyperlink r:id="rId40" w:anchor="/document/12168636/entry/2000" w:history="1">
        <w:r>
          <w:rPr>
            <w:rStyle w:val="a5"/>
            <w:rFonts w:cs="PT Serif"/>
            <w:color w:val="734C9B"/>
            <w:sz w:val="23"/>
            <w:u w:val="none"/>
          </w:rPr>
          <w:t>Акт</w:t>
        </w:r>
      </w:hyperlink>
      <w:r>
        <w:rPr>
          <w:rFonts w:ascii="PT Serif" w:eastAsia="PT Serif" w:hAnsi="PT Serif" w:cs="PT Serif"/>
          <w:color w:val="22272F"/>
          <w:sz w:val="23"/>
          <w:szCs w:val="23"/>
        </w:rPr>
        <w:t> обследования условий жизни гражданина по месту пребывания оформляется в 3 экземплярах,</w:t>
      </w:r>
      <w:r>
        <w:rPr>
          <w:rFonts w:ascii="PT Serif" w:eastAsia="PT Serif" w:hAnsi="PT Serif" w:cs="PT Serif"/>
          <w:color w:val="22272F"/>
          <w:sz w:val="23"/>
          <w:szCs w:val="23"/>
        </w:rPr>
        <w:t xml:space="preserve"> один из которых направляется гражданину не позднее 3 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</w:t>
      </w:r>
      <w:r>
        <w:rPr>
          <w:rFonts w:ascii="PT Serif" w:eastAsia="PT Serif" w:hAnsi="PT Serif" w:cs="PT Serif"/>
          <w:color w:val="22272F"/>
          <w:sz w:val="23"/>
          <w:szCs w:val="23"/>
        </w:rPr>
        <w:t>ится в органе опеки и попечительства по месту пребывания гражданина.</w:t>
      </w:r>
    </w:p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pict>
          <v:shape id="_x0000_s1053" type="#_x0000_t202" style="position:absolute;left:0;text-align:left;margin-left:45pt;margin-top:3pt;width:11.9pt;height:13.7pt;z-index:251669504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101" w:name="p_1073744425"/>
      <w:bookmarkEnd w:id="101"/>
      <w:r>
        <w:fldChar w:fldCharType="begin"/>
      </w:r>
      <w:r>
        <w:instrText xml:space="preserve"> HYPERLINK "http://ivo.garant.ru/" \l "/document/70408452/entry/1036"</w:instrText>
      </w:r>
      <w:r>
        <w:rPr>
          <w:rStyle w:val="a5"/>
          <w:rFonts w:cs="PT Serif"/>
          <w:color w:val="22272F"/>
          <w:sz w:val="23"/>
          <w:u w:val="none"/>
        </w:rPr>
        <w:fldChar w:fldCharType="separate"/>
      </w:r>
      <w:r>
        <w:rPr>
          <w:rStyle w:val="a5"/>
          <w:rFonts w:cs="PT Serif"/>
          <w:color w:val="22272F"/>
          <w:sz w:val="23"/>
          <w:u w:val="none"/>
        </w:rPr>
        <w:t>Постановлением</w:t>
      </w:r>
      <w:r>
        <w:fldChar w:fldCharType="end"/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> Правительства РФ от 2 июля 2013 г. N 558 в пункт 18 внесены изменения</w:t>
      </w:r>
    </w:p>
    <w:bookmarkStart w:id="102" w:name="p_1073744435"/>
    <w:bookmarkEnd w:id="102"/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PT Serif" w:hAnsi="PT Serif" w:cs="PT Serif"/>
          <w:color w:val="22272F"/>
          <w:sz w:val="23"/>
        </w:rPr>
      </w:pPr>
      <w:r>
        <w:fldChar w:fldCharType="begin"/>
      </w:r>
      <w:r>
        <w:instrText xml:space="preserve"> HYPERLINK "http://ivo.gara</w:instrText>
      </w:r>
      <w:r>
        <w:instrText>nt.ru/" \l "/document/58049638/entry/1018"</w:instrText>
      </w:r>
      <w:r>
        <w:fldChar w:fldCharType="separate"/>
      </w:r>
      <w:r>
        <w:rPr>
          <w:rStyle w:val="a5"/>
          <w:color w:val="734C9B"/>
          <w:sz w:val="23"/>
          <w:u w:val="none"/>
        </w:rPr>
        <w:t>См. текст пункта в предыдущей редакции</w:t>
      </w:r>
      <w:r>
        <w:fldChar w:fldCharType="end"/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03" w:name="p_53"/>
      <w:bookmarkEnd w:id="103"/>
      <w:r>
        <w:rPr>
          <w:rFonts w:ascii="PT Serif" w:hAnsi="PT Serif" w:cs="PT Serif"/>
          <w:color w:val="22272F"/>
          <w:sz w:val="23"/>
        </w:rPr>
        <w:t>18. 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</w:t>
      </w:r>
      <w:r>
        <w:rPr>
          <w:rFonts w:ascii="PT Serif" w:hAnsi="PT Serif" w:cs="PT Serif"/>
          <w:color w:val="22272F"/>
          <w:sz w:val="23"/>
        </w:rPr>
        <w:t>ный </w:t>
      </w:r>
      <w:hyperlink r:id="rId41" w:anchor="/document/195611/entry/1012" w:history="1">
        <w:r>
          <w:rPr>
            <w:rStyle w:val="a5"/>
            <w:color w:val="734C9B"/>
            <w:sz w:val="23"/>
            <w:u w:val="none"/>
          </w:rPr>
          <w:t>пунктом 12</w:t>
        </w:r>
      </w:hyperlink>
      <w:r>
        <w:rPr>
          <w:rFonts w:ascii="PT Serif" w:hAnsi="PT Serif" w:cs="PT Serif"/>
          <w:color w:val="22272F"/>
          <w:sz w:val="23"/>
        </w:rPr>
        <w:t> настоящих Правил, может быть продлен до получения органом опеки и попечительства документов, указанных в </w:t>
      </w:r>
      <w:hyperlink r:id="rId42" w:anchor="/document/195611/entry/1013" w:history="1">
        <w:r>
          <w:rPr>
            <w:rStyle w:val="a5"/>
            <w:color w:val="734C9B"/>
            <w:sz w:val="23"/>
            <w:u w:val="none"/>
          </w:rPr>
          <w:t>пунктах 13</w:t>
        </w:r>
      </w:hyperlink>
      <w:r>
        <w:rPr>
          <w:rFonts w:ascii="PT Serif" w:hAnsi="PT Serif" w:cs="PT Serif"/>
          <w:color w:val="22272F"/>
          <w:sz w:val="23"/>
        </w:rPr>
        <w:t> и </w:t>
      </w:r>
      <w:hyperlink r:id="rId43" w:anchor="/document/195611/entry/1016" w:history="1">
        <w:r>
          <w:rPr>
            <w:rStyle w:val="a5"/>
            <w:color w:val="734C9B"/>
            <w:sz w:val="23"/>
            <w:u w:val="none"/>
          </w:rPr>
          <w:t>16</w:t>
        </w:r>
      </w:hyperlink>
      <w:r>
        <w:rPr>
          <w:rFonts w:ascii="PT Serif" w:hAnsi="PT Serif" w:cs="PT Serif"/>
          <w:color w:val="22272F"/>
          <w:sz w:val="23"/>
        </w:rPr>
        <w:t> настоящих Правил, но не более чем на 7 дней.</w:t>
      </w:r>
    </w:p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pict>
          <v:shape id="_x0000_s1054" type="#_x0000_t202" style="position:absolute;left:0;text-align:left;margin-left:45pt;margin-top:3pt;width:11.9pt;height:13.7pt;z-index:251670528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104" w:name="p_1073744427"/>
      <w:bookmarkEnd w:id="104"/>
      <w:r>
        <w:fldChar w:fldCharType="begin"/>
      </w:r>
      <w:r>
        <w:instrText xml:space="preserve"> HYPERLINK "http://ivo.garant.ru/" \l "/document/70408452/entry/1037"</w:instrText>
      </w:r>
      <w:r>
        <w:rPr>
          <w:rStyle w:val="a5"/>
          <w:rFonts w:cs="PT Serif"/>
          <w:color w:val="22272F"/>
          <w:sz w:val="23"/>
          <w:u w:val="none"/>
        </w:rPr>
        <w:fldChar w:fldCharType="separate"/>
      </w:r>
      <w:r>
        <w:rPr>
          <w:rStyle w:val="a5"/>
          <w:rFonts w:cs="PT Serif"/>
          <w:color w:val="22272F"/>
          <w:sz w:val="23"/>
          <w:u w:val="none"/>
        </w:rPr>
        <w:t>Постановлением</w:t>
      </w:r>
      <w:r>
        <w:fldChar w:fldCharType="end"/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> Правительства РФ от 2 июля 20</w:t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>13 г. N 558 пункт 19 изложен в новой редакции</w:t>
      </w:r>
    </w:p>
    <w:bookmarkStart w:id="105" w:name="p_1073745347"/>
    <w:bookmarkEnd w:id="105"/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PT Serif" w:hAnsi="PT Serif" w:cs="PT Serif"/>
          <w:color w:val="22272F"/>
          <w:sz w:val="23"/>
        </w:rPr>
      </w:pPr>
      <w:r>
        <w:fldChar w:fldCharType="begin"/>
      </w:r>
      <w:r>
        <w:instrText xml:space="preserve"> HYPERLINK "http://ivo.garant.ru/" \l "/document/58049638/entry/1019"</w:instrText>
      </w:r>
      <w:r>
        <w:fldChar w:fldCharType="separate"/>
      </w:r>
      <w:r>
        <w:rPr>
          <w:rStyle w:val="a5"/>
          <w:color w:val="734C9B"/>
          <w:sz w:val="23"/>
          <w:u w:val="none"/>
        </w:rPr>
        <w:t>См. текст пункта в предыдущей редакции</w:t>
      </w:r>
      <w:r>
        <w:fldChar w:fldCharType="end"/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bookmarkStart w:id="106" w:name="p_2605"/>
      <w:bookmarkEnd w:id="106"/>
      <w:r>
        <w:rPr>
          <w:rFonts w:ascii="PT Serif" w:hAnsi="PT Serif" w:cs="PT Serif"/>
          <w:color w:val="22272F"/>
          <w:sz w:val="23"/>
        </w:rPr>
        <w:t>19. Документы, указанные в </w:t>
      </w:r>
      <w:hyperlink r:id="rId44" w:anchor="/document/195611/entry/10127" w:history="1">
        <w:r>
          <w:rPr>
            <w:rStyle w:val="a5"/>
            <w:color w:val="734C9B"/>
            <w:sz w:val="23"/>
            <w:u w:val="none"/>
          </w:rPr>
          <w:t>абзацах седьмом</w:t>
        </w:r>
      </w:hyperlink>
      <w:r>
        <w:rPr>
          <w:rFonts w:ascii="PT Serif" w:hAnsi="PT Serif" w:cs="PT Serif"/>
          <w:color w:val="22272F"/>
          <w:sz w:val="23"/>
        </w:rPr>
        <w:t> и </w:t>
      </w:r>
      <w:hyperlink r:id="rId45" w:anchor="/document/195611/entry/10128" w:history="1">
        <w:r>
          <w:rPr>
            <w:rStyle w:val="a5"/>
            <w:color w:val="734C9B"/>
            <w:sz w:val="23"/>
            <w:u w:val="none"/>
          </w:rPr>
          <w:t>восьмом пункта 12</w:t>
        </w:r>
      </w:hyperlink>
      <w:r>
        <w:rPr>
          <w:rFonts w:ascii="PT Serif" w:hAnsi="PT Serif" w:cs="PT Serif"/>
          <w:color w:val="22272F"/>
          <w:sz w:val="23"/>
        </w:rPr>
        <w:t> и </w:t>
      </w:r>
      <w:hyperlink r:id="rId46" w:anchor="/document/195611/entry/1014" w:history="1">
        <w:r>
          <w:rPr>
            <w:rStyle w:val="a5"/>
            <w:color w:val="734C9B"/>
            <w:sz w:val="23"/>
            <w:u w:val="none"/>
          </w:rPr>
          <w:t>пункте 14</w:t>
        </w:r>
      </w:hyperlink>
      <w:r>
        <w:rPr>
          <w:rFonts w:ascii="PT Serif" w:hAnsi="PT Serif" w:cs="PT Serif"/>
          <w:color w:val="22272F"/>
          <w:sz w:val="23"/>
        </w:rPr>
        <w:t> настоящих Правил, оформляются в 2 экземплярах, один из которых в</w:t>
      </w:r>
      <w:r>
        <w:rPr>
          <w:rFonts w:ascii="PT Serif" w:hAnsi="PT Serif" w:cs="PT Serif"/>
          <w:color w:val="22272F"/>
          <w:sz w:val="23"/>
        </w:rPr>
        <w:t>ыдается на руки гражданину не позднее 3 дней со дня их подписания, а второй хранится в органе опеки и попечительства.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22272F"/>
          <w:sz w:val="23"/>
        </w:rPr>
      </w:pPr>
      <w:bookmarkStart w:id="107" w:name="p_2606"/>
      <w:bookmarkEnd w:id="107"/>
      <w:r>
        <w:rPr>
          <w:rFonts w:ascii="PT Serif" w:hAnsi="PT Serif" w:cs="PT Serif"/>
          <w:color w:val="22272F"/>
          <w:sz w:val="23"/>
        </w:rPr>
        <w:t>Повторное обращение гражданина по вопросу выдачи заключения органа опеки и попечительства о возможности временной передачи ребенка (детей)</w:t>
      </w:r>
      <w:r>
        <w:rPr>
          <w:rFonts w:ascii="PT Serif" w:hAnsi="PT Serif" w:cs="PT Serif"/>
          <w:color w:val="22272F"/>
          <w:sz w:val="23"/>
        </w:rPr>
        <w:t xml:space="preserve"> в семью гражданина допускается после устранения им причин, явившихся основанием для отказа в выдаче заключения.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08" w:name="p_57"/>
      <w:bookmarkEnd w:id="108"/>
      <w:r>
        <w:rPr>
          <w:rFonts w:ascii="PT Serif" w:hAnsi="PT Serif" w:cs="PT Serif"/>
          <w:color w:val="22272F"/>
          <w:sz w:val="23"/>
        </w:rP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</w:t>
      </w:r>
      <w:r>
        <w:rPr>
          <w:rFonts w:ascii="PT Serif" w:hAnsi="PT Serif" w:cs="PT Serif"/>
          <w:color w:val="22272F"/>
          <w:sz w:val="23"/>
        </w:rPr>
        <w:t xml:space="preserve"> ребенка (детей) в семью гражданина могут быть обжалованы в судебном порядке.</w:t>
      </w:r>
    </w:p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pict>
          <v:shape id="_x0000_s1055" type="#_x0000_t202" style="position:absolute;left:0;text-align:left;margin-left:45pt;margin-top:3pt;width:11.9pt;height:13.7pt;z-index:251671552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109" w:name="p_1073744431"/>
      <w:bookmarkEnd w:id="109"/>
      <w:r>
        <w:fldChar w:fldCharType="begin"/>
      </w:r>
      <w:r>
        <w:instrText xml:space="preserve"> HYPERLINK "http://ivo.garant.ru/" \l "/document/70408452/entry/1037"</w:instrText>
      </w:r>
      <w:r>
        <w:rPr>
          <w:rStyle w:val="a5"/>
          <w:rFonts w:cs="PT Serif"/>
          <w:color w:val="22272F"/>
          <w:sz w:val="23"/>
          <w:u w:val="none"/>
        </w:rPr>
        <w:fldChar w:fldCharType="separate"/>
      </w:r>
      <w:r>
        <w:rPr>
          <w:rStyle w:val="a5"/>
          <w:rFonts w:cs="PT Serif"/>
          <w:color w:val="22272F"/>
          <w:sz w:val="23"/>
          <w:u w:val="none"/>
        </w:rPr>
        <w:t>Постановлением</w:t>
      </w:r>
      <w:r>
        <w:fldChar w:fldCharType="end"/>
      </w:r>
      <w:r>
        <w:rPr>
          <w:rFonts w:ascii="PT Serif" w:eastAsia="PT Serif" w:hAnsi="PT Serif" w:cs="PT Serif"/>
          <w:color w:val="22272F"/>
          <w:sz w:val="23"/>
          <w:szCs w:val="23"/>
          <w:shd w:val="clear" w:color="auto" w:fill="F0E9D3"/>
        </w:rPr>
        <w:t> Правительства РФ от 2 июля 2013 г. N 558 пункт 20 изложен в новой редакции</w:t>
      </w:r>
    </w:p>
    <w:bookmarkStart w:id="110" w:name="p_1073745348"/>
    <w:bookmarkEnd w:id="110"/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PT Serif" w:hAnsi="PT Serif" w:cs="PT Serif"/>
          <w:color w:val="22272F"/>
          <w:sz w:val="23"/>
        </w:rPr>
      </w:pPr>
      <w:r>
        <w:fldChar w:fldCharType="begin"/>
      </w:r>
      <w:r>
        <w:instrText xml:space="preserve"> HYPERLINK "h</w:instrText>
      </w:r>
      <w:r>
        <w:instrText>ttp://ivo.garant.ru/" \l "/document/58049638/entry/1020"</w:instrText>
      </w:r>
      <w:r>
        <w:fldChar w:fldCharType="separate"/>
      </w:r>
      <w:r>
        <w:rPr>
          <w:rStyle w:val="a5"/>
          <w:color w:val="734C9B"/>
          <w:sz w:val="23"/>
          <w:u w:val="none"/>
        </w:rPr>
        <w:t>См. текст пункта в предыдущей редакции</w:t>
      </w:r>
      <w:r>
        <w:fldChar w:fldCharType="end"/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11" w:name="p_2609"/>
      <w:bookmarkEnd w:id="111"/>
      <w:r>
        <w:rPr>
          <w:rFonts w:ascii="PT Serif" w:hAnsi="PT Serif" w:cs="PT Serif"/>
          <w:color w:val="22272F"/>
          <w:sz w:val="23"/>
        </w:rPr>
        <w:t>20.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</w:t>
      </w:r>
      <w:r>
        <w:rPr>
          <w:rFonts w:ascii="PT Serif" w:hAnsi="PT Serif" w:cs="PT Serif"/>
          <w:color w:val="22272F"/>
          <w:sz w:val="23"/>
        </w:rPr>
        <w:t xml:space="preserve"> указанные в </w:t>
      </w:r>
      <w:hyperlink r:id="rId47" w:anchor="/document/195611/entry/1010" w:history="1">
        <w:r>
          <w:rPr>
            <w:rStyle w:val="a5"/>
            <w:color w:val="734C9B"/>
            <w:sz w:val="23"/>
            <w:u w:val="none"/>
          </w:rPr>
          <w:t>пунктах 10</w:t>
        </w:r>
      </w:hyperlink>
      <w:r>
        <w:rPr>
          <w:rFonts w:ascii="PT Serif" w:hAnsi="PT Serif" w:cs="PT Serif"/>
          <w:color w:val="22272F"/>
          <w:sz w:val="23"/>
        </w:rPr>
        <w:t> и </w:t>
      </w:r>
      <w:hyperlink r:id="rId48" w:anchor="/document/195611/entry/1013" w:history="1">
        <w:r>
          <w:rPr>
            <w:rStyle w:val="a5"/>
            <w:color w:val="734C9B"/>
            <w:sz w:val="23"/>
            <w:u w:val="none"/>
          </w:rPr>
          <w:t>13</w:t>
        </w:r>
      </w:hyperlink>
      <w:r>
        <w:rPr>
          <w:rFonts w:ascii="PT Serif" w:hAnsi="PT Serif" w:cs="PT Serif"/>
          <w:color w:val="22272F"/>
          <w:sz w:val="23"/>
        </w:rPr>
        <w:t> настоящих Правил, и разъясняется порядок обжалования соответствующего заключения. Коп</w:t>
      </w:r>
      <w:r>
        <w:rPr>
          <w:rFonts w:ascii="PT Serif" w:hAnsi="PT Serif" w:cs="PT Serif"/>
          <w:color w:val="22272F"/>
          <w:sz w:val="23"/>
        </w:rPr>
        <w:t>ии указанных документов хранятся в органе опеки и попечительства.</w:t>
      </w:r>
    </w:p>
    <w:p w:rsidR="00000000" w:rsidRDefault="00A056D6">
      <w:pPr>
        <w:pStyle w:val="a1"/>
        <w:widowControl/>
        <w:jc w:val="both"/>
        <w:rPr>
          <w:color w:val="FF0000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12" w:name="entry_1021"/>
      <w:bookmarkStart w:id="113" w:name="p_59"/>
      <w:bookmarkEnd w:id="112"/>
      <w:bookmarkEnd w:id="113"/>
      <w:r>
        <w:rPr>
          <w:rFonts w:ascii="PT Serif" w:eastAsia="PT Serif" w:hAnsi="PT Serif" w:cs="PT Serif"/>
          <w:color w:val="FF0000"/>
          <w:sz w:val="23"/>
          <w:szCs w:val="23"/>
        </w:rPr>
        <w:t>21. 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14" w:name="entry_10211"/>
      <w:bookmarkStart w:id="115" w:name="p_60"/>
      <w:bookmarkEnd w:id="114"/>
      <w:bookmarkEnd w:id="115"/>
      <w:r>
        <w:rPr>
          <w:color w:val="FF0000"/>
        </w:rPr>
        <w:t>а) заявлен</w:t>
      </w:r>
      <w:r>
        <w:rPr>
          <w:color w:val="FF0000"/>
        </w:rPr>
        <w:t>ие о временной передаче ребенка (детей) в свою семью (в свободной форме);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16" w:name="entry_10212"/>
      <w:bookmarkStart w:id="117" w:name="p_61"/>
      <w:bookmarkEnd w:id="116"/>
      <w:bookmarkEnd w:id="117"/>
      <w:r>
        <w:rPr>
          <w:rFonts w:ascii="PT Serif" w:eastAsia="PT Serif" w:hAnsi="PT Serif" w:cs="PT Serif"/>
          <w:color w:val="FF0000"/>
          <w:sz w:val="23"/>
          <w:szCs w:val="23"/>
        </w:rPr>
        <w:t>б) копия паспорта или иного документа, удостоверяющего личность (с предъявлением оригинала);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18" w:name="entry_10213"/>
      <w:bookmarkStart w:id="119" w:name="p_62"/>
      <w:bookmarkEnd w:id="118"/>
      <w:bookmarkEnd w:id="119"/>
      <w:r>
        <w:rPr>
          <w:rFonts w:ascii="PT Serif" w:eastAsia="PT Serif" w:hAnsi="PT Serif" w:cs="PT Serif"/>
          <w:color w:val="FF0000"/>
          <w:sz w:val="23"/>
          <w:szCs w:val="23"/>
        </w:rPr>
        <w:t xml:space="preserve">в) заключение органа опеки и попечительства по месту жительства гражданина о возможности </w:t>
      </w:r>
      <w:r>
        <w:rPr>
          <w:rFonts w:ascii="PT Serif" w:eastAsia="PT Serif" w:hAnsi="PT Serif" w:cs="PT Serif"/>
          <w:color w:val="FF0000"/>
          <w:sz w:val="23"/>
          <w:szCs w:val="23"/>
        </w:rPr>
        <w:t>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20" w:name="entry_10214"/>
      <w:bookmarkStart w:id="121" w:name="p_63"/>
      <w:bookmarkEnd w:id="120"/>
      <w:bookmarkEnd w:id="121"/>
      <w:r>
        <w:rPr>
          <w:rFonts w:ascii="PT Serif" w:eastAsia="PT Serif" w:hAnsi="PT Serif" w:cs="PT Serif"/>
          <w:color w:val="FF0000"/>
          <w:sz w:val="23"/>
          <w:szCs w:val="23"/>
        </w:rPr>
        <w:t>г) согласие совместно проживающих с гражданином</w:t>
      </w:r>
      <w:r>
        <w:rPr>
          <w:rFonts w:ascii="PT Serif" w:eastAsia="PT Serif" w:hAnsi="PT Serif" w:cs="PT Serif"/>
          <w:color w:val="FF0000"/>
          <w:sz w:val="23"/>
          <w:szCs w:val="23"/>
        </w:rPr>
        <w:t xml:space="preserve"> совершеннолетних, а также несовершеннолетних, достигших 10-летнего возраста членов его семьи на временную передачу ребенка (детей) в семью гражданина, выраженное в письменной форме.</w:t>
      </w:r>
    </w:p>
    <w:p w:rsidR="00000000" w:rsidRDefault="00A056D6">
      <w:pPr>
        <w:pStyle w:val="a1"/>
        <w:widowControl/>
        <w:jc w:val="both"/>
        <w:rPr>
          <w:color w:val="FF0000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22" w:name="entry_1022"/>
      <w:bookmarkStart w:id="123" w:name="p_64"/>
      <w:bookmarkEnd w:id="122"/>
      <w:bookmarkEnd w:id="123"/>
      <w:r>
        <w:rPr>
          <w:rFonts w:ascii="PT Serif" w:eastAsia="PT Serif" w:hAnsi="PT Serif" w:cs="PT Serif"/>
          <w:color w:val="FF0000"/>
          <w:sz w:val="23"/>
          <w:szCs w:val="23"/>
        </w:rPr>
        <w:t>22. Организация для детей-сирот и детей, оставшихся без попечения родител</w:t>
      </w:r>
      <w:r>
        <w:rPr>
          <w:rFonts w:ascii="PT Serif" w:eastAsia="PT Serif" w:hAnsi="PT Serif" w:cs="PT Serif"/>
          <w:color w:val="FF0000"/>
          <w:sz w:val="23"/>
          <w:szCs w:val="23"/>
        </w:rPr>
        <w:t>ей, на основании документов, представленных гражданином в соответствии с </w:t>
      </w:r>
      <w:hyperlink r:id="rId49" w:anchor="/document/195611/entry/1021" w:history="1">
        <w:r>
          <w:rPr>
            <w:rStyle w:val="a5"/>
            <w:rFonts w:cs="PT Serif"/>
            <w:color w:val="FF0000"/>
            <w:sz w:val="23"/>
            <w:u w:val="none"/>
          </w:rPr>
          <w:t>пунктом 21</w:t>
        </w:r>
      </w:hyperlink>
      <w:r>
        <w:rPr>
          <w:rFonts w:ascii="PT Serif" w:eastAsia="PT Serif" w:hAnsi="PT Serif" w:cs="PT Serif"/>
          <w:color w:val="FF0000"/>
          <w:sz w:val="23"/>
          <w:szCs w:val="23"/>
        </w:rPr>
        <w:t> настоящих Правил: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24" w:name="entry_10221"/>
      <w:bookmarkStart w:id="125" w:name="p_65"/>
      <w:bookmarkEnd w:id="124"/>
      <w:bookmarkEnd w:id="125"/>
      <w:r>
        <w:rPr>
          <w:color w:val="FF0000"/>
        </w:rPr>
        <w:t>а) осуществляет регистрацию заявления гражданина;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26" w:name="entry_10222"/>
      <w:bookmarkStart w:id="127" w:name="p_66"/>
      <w:bookmarkEnd w:id="126"/>
      <w:bookmarkEnd w:id="127"/>
      <w:r>
        <w:rPr>
          <w:rFonts w:ascii="PT Serif" w:eastAsia="PT Serif" w:hAnsi="PT Serif" w:cs="PT Serif"/>
          <w:color w:val="FF0000"/>
          <w:sz w:val="23"/>
          <w:szCs w:val="23"/>
        </w:rPr>
        <w:t>б) предоставляет гражданину сведе</w:t>
      </w:r>
      <w:r>
        <w:rPr>
          <w:rFonts w:ascii="PT Serif" w:eastAsia="PT Serif" w:hAnsi="PT Serif" w:cs="PT Serif"/>
          <w:color w:val="FF0000"/>
          <w:sz w:val="23"/>
          <w:szCs w:val="23"/>
        </w:rPr>
        <w:t>ния о детях, которые могут быть временно переданы в его семью, и оказывает содействие в подборе ребенка (детей);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28" w:name="entry_10223"/>
      <w:bookmarkStart w:id="129" w:name="p_67"/>
      <w:bookmarkEnd w:id="128"/>
      <w:bookmarkEnd w:id="129"/>
      <w:r>
        <w:rPr>
          <w:rFonts w:ascii="PT Serif" w:eastAsia="PT Serif" w:hAnsi="PT Serif" w:cs="PT Serif"/>
          <w:color w:val="FF0000"/>
          <w:sz w:val="23"/>
          <w:szCs w:val="23"/>
        </w:rPr>
        <w:t>в) обеспечивает знакомство и первичный контакт гражданина с ребенком (детьми).</w:t>
      </w:r>
    </w:p>
    <w:p w:rsidR="00000000" w:rsidRDefault="00A056D6">
      <w:pPr>
        <w:pStyle w:val="a1"/>
        <w:widowControl/>
        <w:jc w:val="both"/>
        <w:rPr>
          <w:color w:val="FF0000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30" w:name="entry_1023"/>
      <w:bookmarkStart w:id="131" w:name="p_68"/>
      <w:bookmarkEnd w:id="130"/>
      <w:bookmarkEnd w:id="131"/>
      <w:r>
        <w:rPr>
          <w:rFonts w:ascii="PT Serif" w:eastAsia="PT Serif" w:hAnsi="PT Serif" w:cs="PT Serif"/>
          <w:color w:val="FF0000"/>
          <w:sz w:val="23"/>
          <w:szCs w:val="23"/>
        </w:rPr>
        <w:t>23. Решение о временной передаче ребенка (детей) в семью граждан</w:t>
      </w:r>
      <w:r>
        <w:rPr>
          <w:rFonts w:ascii="PT Serif" w:eastAsia="PT Serif" w:hAnsi="PT Serif" w:cs="PT Serif"/>
          <w:color w:val="FF0000"/>
          <w:sz w:val="23"/>
          <w:szCs w:val="23"/>
        </w:rPr>
        <w:t>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32" w:name="entry_10231"/>
      <w:bookmarkStart w:id="133" w:name="p_69"/>
      <w:bookmarkEnd w:id="132"/>
      <w:bookmarkEnd w:id="133"/>
      <w:r>
        <w:rPr>
          <w:color w:val="FF0000"/>
        </w:rPr>
        <w:t>а) наличие между гражданином, членами семьи гражданина и ребенком родственных отношений (проживают вместе или раздельно</w:t>
      </w:r>
      <w:r>
        <w:rPr>
          <w:color w:val="FF0000"/>
        </w:rPr>
        <w:t xml:space="preserve">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34" w:name="entry_10232"/>
      <w:bookmarkStart w:id="135" w:name="p_70"/>
      <w:bookmarkEnd w:id="134"/>
      <w:bookmarkEnd w:id="135"/>
      <w:r>
        <w:rPr>
          <w:rFonts w:ascii="PT Serif" w:eastAsia="PT Serif" w:hAnsi="PT Serif" w:cs="PT Serif"/>
          <w:color w:val="FF0000"/>
          <w:sz w:val="23"/>
          <w:szCs w:val="23"/>
        </w:rPr>
        <w:t>б) сложившиеся взаимоотношения между ребенком (детьми) и гражданином (членами его семьи);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36" w:name="entry_10233"/>
      <w:bookmarkStart w:id="137" w:name="p_71"/>
      <w:bookmarkEnd w:id="136"/>
      <w:bookmarkEnd w:id="137"/>
      <w:r>
        <w:rPr>
          <w:rFonts w:ascii="PT Serif" w:eastAsia="PT Serif" w:hAnsi="PT Serif" w:cs="PT Serif"/>
          <w:color w:val="FF0000"/>
          <w:sz w:val="23"/>
          <w:szCs w:val="23"/>
        </w:rPr>
        <w:t xml:space="preserve">в) предыдущий </w:t>
      </w:r>
      <w:r>
        <w:rPr>
          <w:rFonts w:ascii="PT Serif" w:eastAsia="PT Serif" w:hAnsi="PT Serif" w:cs="PT Serif"/>
          <w:color w:val="FF0000"/>
          <w:sz w:val="23"/>
          <w:szCs w:val="23"/>
        </w:rPr>
        <w:t>опыт общения гражданина с ребенком (детьми) либо опыт временного помещения в семью гражданина других детей;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38" w:name="entry_10234"/>
      <w:bookmarkStart w:id="139" w:name="p_72"/>
      <w:bookmarkEnd w:id="138"/>
      <w:bookmarkEnd w:id="139"/>
      <w:r>
        <w:rPr>
          <w:rFonts w:ascii="PT Serif" w:eastAsia="PT Serif" w:hAnsi="PT Serif" w:cs="PT Serif"/>
          <w:color w:val="FF0000"/>
          <w:sz w:val="23"/>
          <w:szCs w:val="23"/>
        </w:rPr>
        <w:t>г) этническое происхождение ребенка (детей), принадлежность к определенной религии и культуре, родной язык, возможность обеспечить ребенку преемстве</w:t>
      </w:r>
      <w:r>
        <w:rPr>
          <w:rFonts w:ascii="PT Serif" w:eastAsia="PT Serif" w:hAnsi="PT Serif" w:cs="PT Serif"/>
          <w:color w:val="FF0000"/>
          <w:sz w:val="23"/>
          <w:szCs w:val="23"/>
        </w:rPr>
        <w:t>нность в воспитании и образовании.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FF0000"/>
          <w:sz w:val="23"/>
        </w:rPr>
      </w:pPr>
      <w:bookmarkStart w:id="140" w:name="entry_1024"/>
      <w:bookmarkStart w:id="141" w:name="p_73"/>
      <w:bookmarkEnd w:id="140"/>
      <w:bookmarkEnd w:id="141"/>
      <w:r>
        <w:rPr>
          <w:rFonts w:ascii="PT Serif" w:eastAsia="PT Serif" w:hAnsi="PT Serif" w:cs="PT Serif"/>
          <w:color w:val="FF0000"/>
          <w:sz w:val="23"/>
          <w:szCs w:val="23"/>
        </w:rPr>
        <w:t>24. Передача ребенка (детей) в семью гражданина не допускается, если: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FF0000"/>
          <w:sz w:val="23"/>
        </w:rPr>
      </w:pPr>
      <w:bookmarkStart w:id="142" w:name="p_74"/>
      <w:bookmarkEnd w:id="142"/>
      <w:r>
        <w:rPr>
          <w:rFonts w:ascii="PT Serif" w:hAnsi="PT Serif" w:cs="PT Serif"/>
          <w:color w:val="FF0000"/>
          <w:sz w:val="23"/>
        </w:rP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</w:t>
      </w:r>
      <w:r>
        <w:rPr>
          <w:rFonts w:ascii="PT Serif" w:hAnsi="PT Serif" w:cs="PT Serif"/>
          <w:color w:val="FF0000"/>
          <w:sz w:val="23"/>
        </w:rPr>
        <w:t xml:space="preserve"> и охраняемые законом интересы;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43" w:name="p_75"/>
      <w:bookmarkEnd w:id="143"/>
      <w:r>
        <w:rPr>
          <w:rFonts w:ascii="PT Serif" w:hAnsi="PT Serif" w:cs="PT Serif"/>
          <w:color w:val="FF0000"/>
          <w:sz w:val="23"/>
        </w:rPr>
        <w:t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</w:t>
      </w:r>
      <w:r>
        <w:rPr>
          <w:rFonts w:ascii="PT Serif" w:hAnsi="PT Serif" w:cs="PT Serif"/>
          <w:color w:val="FF0000"/>
          <w:sz w:val="23"/>
        </w:rPr>
        <w:t>да родителям, родительские права которых ограничены судом, разрешены контакты с ребенком (детьми) в порядке, установленном </w:t>
      </w:r>
      <w:hyperlink r:id="rId50" w:anchor="/document/10105807/entry/75" w:history="1">
        <w:r>
          <w:rPr>
            <w:rStyle w:val="a5"/>
            <w:color w:val="FF0000"/>
            <w:sz w:val="23"/>
            <w:u w:val="none"/>
          </w:rPr>
          <w:t>законодательством</w:t>
        </w:r>
      </w:hyperlink>
      <w:r>
        <w:rPr>
          <w:rFonts w:ascii="PT Serif" w:hAnsi="PT Serif" w:cs="PT Serif"/>
          <w:color w:val="FF0000"/>
          <w:sz w:val="23"/>
        </w:rPr>
        <w:t> Российской Федерации).</w:t>
      </w:r>
    </w:p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pict>
          <v:shape id="_x0000_s1056" type="#_x0000_t202" style="position:absolute;left:0;text-align:left;margin-left:45pt;margin-top:3pt;width:11.9pt;height:13.7pt;z-index:251672576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144" w:name="p_1073744434"/>
      <w:bookmarkEnd w:id="144"/>
      <w:r>
        <w:fldChar w:fldCharType="begin"/>
      </w:r>
      <w:r>
        <w:instrText xml:space="preserve"> HYPERLINK "http://</w:instrText>
      </w:r>
      <w:r>
        <w:instrText>ivo.garant.ru/" \l "/document/70408452/entry/1038"</w:instrText>
      </w:r>
      <w:r>
        <w:rPr>
          <w:rStyle w:val="a5"/>
          <w:rFonts w:cs="PT Serif"/>
          <w:color w:val="FF0000"/>
          <w:sz w:val="23"/>
          <w:u w:val="none"/>
        </w:rPr>
        <w:fldChar w:fldCharType="separate"/>
      </w:r>
      <w:r>
        <w:rPr>
          <w:rStyle w:val="a5"/>
          <w:rFonts w:cs="PT Serif"/>
          <w:color w:val="FF0000"/>
          <w:sz w:val="23"/>
          <w:u w:val="none"/>
        </w:rPr>
        <w:t>Постановлением</w:t>
      </w:r>
      <w:r>
        <w:fldChar w:fldCharType="end"/>
      </w:r>
      <w:r>
        <w:rPr>
          <w:rFonts w:ascii="PT Serif" w:eastAsia="PT Serif" w:hAnsi="PT Serif" w:cs="PT Serif"/>
          <w:color w:val="FF0000"/>
          <w:sz w:val="23"/>
          <w:szCs w:val="23"/>
          <w:shd w:val="clear" w:color="auto" w:fill="F0E9D3"/>
        </w:rPr>
        <w:t> Правительства РФ от 2 июля 2013 г. N 558 в пункт 25 внесены изменения</w:t>
      </w:r>
    </w:p>
    <w:bookmarkStart w:id="145" w:name="p_1073745349"/>
    <w:bookmarkEnd w:id="145"/>
    <w:p w:rsidR="00000000" w:rsidRDefault="00A056D6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PT Serif" w:hAnsi="PT Serif" w:cs="PT Serif"/>
          <w:color w:val="FF0000"/>
          <w:sz w:val="23"/>
        </w:rPr>
      </w:pPr>
      <w:r>
        <w:fldChar w:fldCharType="begin"/>
      </w:r>
      <w:r>
        <w:instrText xml:space="preserve"> HYPERLINK "http://ivo.garant.ru/" \l "/document/58049638/entry/1025"</w:instrText>
      </w:r>
      <w:r>
        <w:fldChar w:fldCharType="separate"/>
      </w:r>
      <w:r>
        <w:rPr>
          <w:rStyle w:val="a5"/>
          <w:color w:val="FF0000"/>
          <w:sz w:val="23"/>
          <w:u w:val="none"/>
        </w:rPr>
        <w:t>См. текст пункта в предыдущей редакции</w:t>
      </w:r>
      <w:r>
        <w:fldChar w:fldCharType="end"/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FF0000"/>
          <w:sz w:val="23"/>
        </w:rPr>
      </w:pPr>
      <w:bookmarkStart w:id="146" w:name="p_76"/>
      <w:bookmarkEnd w:id="146"/>
      <w:r>
        <w:rPr>
          <w:rFonts w:ascii="PT Serif" w:hAnsi="PT Serif" w:cs="PT Serif"/>
          <w:color w:val="FF0000"/>
          <w:sz w:val="23"/>
        </w:rPr>
        <w:t>25. Ре</w:t>
      </w:r>
      <w:r>
        <w:rPr>
          <w:rFonts w:ascii="PT Serif" w:hAnsi="PT Serif" w:cs="PT Serif"/>
          <w:color w:val="FF0000"/>
          <w:sz w:val="23"/>
        </w:rPr>
        <w:t>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документов, пр</w:t>
      </w:r>
      <w:r>
        <w:rPr>
          <w:rFonts w:ascii="PT Serif" w:hAnsi="PT Serif" w:cs="PT Serif"/>
          <w:color w:val="FF0000"/>
          <w:sz w:val="23"/>
        </w:rPr>
        <w:t>едусмотренных </w:t>
      </w:r>
      <w:hyperlink r:id="rId51" w:anchor="/document/195611/entry/1021" w:history="1">
        <w:r>
          <w:rPr>
            <w:rStyle w:val="a5"/>
            <w:color w:val="FF0000"/>
            <w:sz w:val="23"/>
            <w:u w:val="none"/>
          </w:rPr>
          <w:t>пунктом 21</w:t>
        </w:r>
      </w:hyperlink>
      <w:r>
        <w:rPr>
          <w:rFonts w:ascii="PT Serif" w:hAnsi="PT Serif" w:cs="PT Serif"/>
          <w:color w:val="FF0000"/>
          <w:sz w:val="23"/>
        </w:rPr>
        <w:t> настоящих Правил, с учетом обстоятельств, указанных в </w:t>
      </w:r>
      <w:hyperlink r:id="rId52" w:anchor="/document/195611/entry/1023" w:history="1">
        <w:r>
          <w:rPr>
            <w:rStyle w:val="a5"/>
            <w:color w:val="FF0000"/>
            <w:sz w:val="23"/>
            <w:u w:val="none"/>
          </w:rPr>
          <w:t>пунктах 23</w:t>
        </w:r>
      </w:hyperlink>
      <w:r>
        <w:rPr>
          <w:rFonts w:ascii="PT Serif" w:hAnsi="PT Serif" w:cs="PT Serif"/>
          <w:color w:val="FF0000"/>
          <w:sz w:val="23"/>
        </w:rPr>
        <w:t> и </w:t>
      </w:r>
      <w:hyperlink r:id="rId53" w:anchor="/document/195611/entry/1024" w:history="1">
        <w:r>
          <w:rPr>
            <w:rStyle w:val="a5"/>
            <w:color w:val="FF0000"/>
            <w:sz w:val="23"/>
            <w:u w:val="none"/>
          </w:rPr>
          <w:t>24</w:t>
        </w:r>
      </w:hyperlink>
      <w:r>
        <w:rPr>
          <w:rFonts w:ascii="PT Serif" w:hAnsi="PT Serif" w:cs="PT Serif"/>
          <w:color w:val="FF0000"/>
          <w:sz w:val="23"/>
        </w:rPr>
        <w:t> настоящих Правил.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FF0000"/>
          <w:sz w:val="23"/>
        </w:rPr>
      </w:pPr>
      <w:bookmarkStart w:id="147" w:name="p_77"/>
      <w:bookmarkEnd w:id="147"/>
      <w:r>
        <w:rPr>
          <w:rFonts w:ascii="PT Serif" w:hAnsi="PT Serif" w:cs="PT Serif"/>
          <w:color w:val="FF0000"/>
          <w:sz w:val="23"/>
        </w:rPr>
        <w:t>Решение о временной передаче ребенка (детей) в семью гражданина оформляется в форме приказа руководителя указанной организации, с оригиналом которого гражданин должен быть ознакомлен под</w:t>
      </w:r>
      <w:r>
        <w:rPr>
          <w:rFonts w:ascii="PT Serif" w:hAnsi="PT Serif" w:cs="PT Serif"/>
          <w:color w:val="FF0000"/>
          <w:sz w:val="23"/>
        </w:rPr>
        <w:t xml:space="preserve"> роспись.</w:t>
      </w:r>
    </w:p>
    <w:p w:rsidR="00000000" w:rsidRDefault="00A056D6">
      <w:pPr>
        <w:pStyle w:val="a1"/>
        <w:widowControl/>
        <w:jc w:val="both"/>
        <w:rPr>
          <w:rFonts w:ascii="PT Serif" w:hAnsi="PT Serif" w:cs="PT Serif"/>
          <w:color w:val="FF0000"/>
          <w:sz w:val="23"/>
        </w:rPr>
      </w:pPr>
      <w:bookmarkStart w:id="148" w:name="p_78"/>
      <w:bookmarkEnd w:id="148"/>
      <w:r>
        <w:rPr>
          <w:rFonts w:ascii="PT Serif" w:hAnsi="PT Serif" w:cs="PT Serif"/>
          <w:color w:val="FF0000"/>
          <w:sz w:val="23"/>
        </w:rPr>
        <w:t>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</w:t>
      </w:r>
      <w:r>
        <w:rPr>
          <w:rFonts w:ascii="PT Serif" w:hAnsi="PT Serif" w:cs="PT Serif"/>
          <w:color w:val="FF0000"/>
          <w:sz w:val="23"/>
        </w:rPr>
        <w:t>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49" w:name="p_79"/>
      <w:bookmarkEnd w:id="149"/>
      <w:r>
        <w:rPr>
          <w:rFonts w:ascii="PT Serif" w:hAnsi="PT Serif" w:cs="PT Serif"/>
          <w:color w:val="FF0000"/>
          <w:sz w:val="23"/>
        </w:rPr>
        <w:t>Решение руководителя организаци</w:t>
      </w:r>
      <w:r>
        <w:rPr>
          <w:rFonts w:ascii="PT Serif" w:hAnsi="PT Serif" w:cs="PT Serif"/>
          <w:color w:val="FF0000"/>
          <w:sz w:val="23"/>
        </w:rPr>
        <w:t>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000000" w:rsidRDefault="00A056D6">
      <w:pPr>
        <w:pStyle w:val="a1"/>
        <w:widowControl/>
        <w:jc w:val="both"/>
        <w:rPr>
          <w:color w:val="FF0000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50" w:name="entry_1026"/>
      <w:bookmarkStart w:id="151" w:name="p_80"/>
      <w:bookmarkEnd w:id="150"/>
      <w:bookmarkEnd w:id="151"/>
      <w:r>
        <w:rPr>
          <w:rFonts w:ascii="PT Serif" w:eastAsia="PT Serif" w:hAnsi="PT Serif" w:cs="PT Serif"/>
          <w:color w:val="FF0000"/>
          <w:sz w:val="23"/>
          <w:szCs w:val="23"/>
        </w:rPr>
        <w:t>26. При временной передаче ребенка в семь</w:t>
      </w:r>
      <w:r>
        <w:rPr>
          <w:rFonts w:ascii="PT Serif" w:eastAsia="PT Serif" w:hAnsi="PT Serif" w:cs="PT Serif"/>
          <w:color w:val="FF0000"/>
          <w:sz w:val="23"/>
          <w:szCs w:val="23"/>
        </w:rPr>
        <w:t>ю гражданину выдаются: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52" w:name="entry_10261"/>
      <w:bookmarkStart w:id="153" w:name="p_81"/>
      <w:bookmarkEnd w:id="152"/>
      <w:bookmarkEnd w:id="153"/>
      <w:r>
        <w:rPr>
          <w:color w:val="FF0000"/>
        </w:rPr>
        <w:t>а) 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54" w:name="entry_10262"/>
      <w:bookmarkStart w:id="155" w:name="p_82"/>
      <w:bookmarkEnd w:id="154"/>
      <w:bookmarkEnd w:id="155"/>
      <w:r>
        <w:rPr>
          <w:rFonts w:ascii="PT Serif" w:eastAsia="PT Serif" w:hAnsi="PT Serif" w:cs="PT Serif"/>
          <w:color w:val="FF0000"/>
          <w:sz w:val="23"/>
          <w:szCs w:val="23"/>
        </w:rPr>
        <w:t>б) копия свидетельства о рождении ребенка, заверенная в устан</w:t>
      </w:r>
      <w:r>
        <w:rPr>
          <w:rFonts w:ascii="PT Serif" w:eastAsia="PT Serif" w:hAnsi="PT Serif" w:cs="PT Serif"/>
          <w:color w:val="FF0000"/>
          <w:sz w:val="23"/>
          <w:szCs w:val="23"/>
        </w:rPr>
        <w:t>овленном законом порядке, либо паспорт ребенка, достигшего 14 лет;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56" w:name="entry_10263"/>
      <w:bookmarkStart w:id="157" w:name="p_83"/>
      <w:bookmarkEnd w:id="156"/>
      <w:bookmarkEnd w:id="157"/>
      <w:r>
        <w:rPr>
          <w:rFonts w:ascii="PT Serif" w:eastAsia="PT Serif" w:hAnsi="PT Serif" w:cs="PT Serif"/>
          <w:color w:val="FF0000"/>
          <w:sz w:val="23"/>
          <w:szCs w:val="23"/>
        </w:rPr>
        <w:t>в) копия полиса обязательного медицинского страхования ребенка (детей);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58" w:name="entry_10264"/>
      <w:bookmarkStart w:id="159" w:name="p_84"/>
      <w:bookmarkEnd w:id="158"/>
      <w:bookmarkEnd w:id="159"/>
      <w:r>
        <w:rPr>
          <w:rFonts w:ascii="PT Serif" w:eastAsia="PT Serif" w:hAnsi="PT Serif" w:cs="PT Serif"/>
          <w:color w:val="FF0000"/>
          <w:sz w:val="23"/>
          <w:szCs w:val="23"/>
        </w:rPr>
        <w:t>г) копии иных документов, необходимых ребенку (детям) в период временного пребывания его в семье гражданина.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60" w:name="entry_1027"/>
      <w:bookmarkStart w:id="161" w:name="p_85"/>
      <w:bookmarkEnd w:id="160"/>
      <w:bookmarkEnd w:id="161"/>
      <w:r>
        <w:rPr>
          <w:rFonts w:ascii="PT Serif" w:eastAsia="PT Serif" w:hAnsi="PT Serif" w:cs="PT Serif"/>
          <w:color w:val="FF0000"/>
          <w:sz w:val="23"/>
          <w:szCs w:val="23"/>
        </w:rPr>
        <w:t>27. Ориг</w:t>
      </w:r>
      <w:r>
        <w:rPr>
          <w:rFonts w:ascii="PT Serif" w:eastAsia="PT Serif" w:hAnsi="PT Serif" w:cs="PT Serif"/>
          <w:color w:val="FF0000"/>
          <w:sz w:val="23"/>
          <w:szCs w:val="23"/>
        </w:rPr>
        <w:t>иналы документов, указанных в </w:t>
      </w:r>
      <w:hyperlink r:id="rId54" w:anchor="/document/195611/entry/10262" w:history="1">
        <w:r>
          <w:rPr>
            <w:rStyle w:val="a5"/>
            <w:rFonts w:cs="PT Serif"/>
            <w:color w:val="FF0000"/>
            <w:sz w:val="23"/>
            <w:u w:val="none"/>
          </w:rPr>
          <w:t>подпунктах "б" - "г" пункта 26</w:t>
        </w:r>
      </w:hyperlink>
      <w:r>
        <w:rPr>
          <w:rFonts w:ascii="PT Serif" w:eastAsia="PT Serif" w:hAnsi="PT Serif" w:cs="PT Serif"/>
          <w:color w:val="FF0000"/>
          <w:sz w:val="23"/>
          <w:szCs w:val="23"/>
        </w:rPr>
        <w:t> настоящих Правил, могут быть переданы гражданину на основании его заявления, в котором обосновывается необходимость их полу</w:t>
      </w:r>
      <w:r>
        <w:rPr>
          <w:rFonts w:ascii="PT Serif" w:eastAsia="PT Serif" w:hAnsi="PT Serif" w:cs="PT Serif"/>
          <w:color w:val="FF0000"/>
          <w:sz w:val="23"/>
          <w:szCs w:val="23"/>
        </w:rPr>
        <w:t>чения.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PT Serif" w:eastAsia="PT Serif" w:hAnsi="PT Serif" w:cs="PT Serif"/>
          <w:color w:val="FF0000"/>
          <w:sz w:val="23"/>
          <w:szCs w:val="23"/>
        </w:rPr>
        <w:pict>
          <v:shape id="_x0000_s1057" type="#_x0000_t202" style="position:absolute;left:0;text-align:left;margin-left:45pt;margin-top:3pt;width:11.9pt;height:13.7pt;z-index:251673600;mso-wrap-distance-left:0;mso-wrap-distance-top:3pt;mso-wrap-distance-right:0;mso-wrap-distance-bottom:0;mso-position-horizontal:absolute;mso-position-horizontal-relative:page;mso-position-vertical:absolute;mso-position-vertical-relative:text" stroked="f">
            <v:fill color2="black"/>
            <v:textbox inset="0,0,0,0">
              <w:txbxContent>
                <w:p w:rsidR="00000000" w:rsidRDefault="00A056D6">
                  <w:pPr>
                    <w:pStyle w:val="a1"/>
                  </w:pPr>
                </w:p>
              </w:txbxContent>
            </v:textbox>
          </v:shape>
        </w:pict>
      </w:r>
      <w:bookmarkStart w:id="162" w:name="p_86"/>
      <w:bookmarkEnd w:id="162"/>
      <w:r>
        <w:rPr>
          <w:rFonts w:ascii="PT Serif" w:eastAsia="PT Serif" w:hAnsi="PT Serif" w:cs="PT Serif"/>
          <w:color w:val="FF0000"/>
          <w:sz w:val="23"/>
          <w:szCs w:val="23"/>
        </w:rPr>
        <w:t>28. 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63" w:name="entry_1029"/>
      <w:bookmarkStart w:id="164" w:name="p_87"/>
      <w:bookmarkEnd w:id="163"/>
      <w:bookmarkEnd w:id="164"/>
      <w:r>
        <w:rPr>
          <w:rFonts w:ascii="PT Serif" w:eastAsia="PT Serif" w:hAnsi="PT Serif" w:cs="PT Serif"/>
          <w:color w:val="FF0000"/>
          <w:sz w:val="23"/>
          <w:szCs w:val="23"/>
        </w:rPr>
        <w:t>2</w:t>
      </w:r>
      <w:r>
        <w:rPr>
          <w:rFonts w:ascii="PT Serif" w:eastAsia="PT Serif" w:hAnsi="PT Serif" w:cs="PT Serif"/>
          <w:color w:val="FF0000"/>
          <w:sz w:val="23"/>
          <w:szCs w:val="23"/>
        </w:rPr>
        <w:t>9. Организация для детей-сирот и детей, оставшихся без попечения родителей, ведет </w:t>
      </w:r>
      <w:hyperlink r:id="rId55" w:anchor="/document/12168636/entry/4000" w:history="1">
        <w:r>
          <w:rPr>
            <w:rStyle w:val="a5"/>
            <w:rFonts w:cs="PT Serif"/>
            <w:color w:val="FF0000"/>
            <w:sz w:val="23"/>
            <w:u w:val="none"/>
          </w:rPr>
          <w:t>журнал</w:t>
        </w:r>
      </w:hyperlink>
      <w:r>
        <w:rPr>
          <w:rFonts w:ascii="PT Serif" w:eastAsia="PT Serif" w:hAnsi="PT Serif" w:cs="PT Serif"/>
          <w:color w:val="FF0000"/>
          <w:sz w:val="23"/>
          <w:szCs w:val="23"/>
        </w:rPr>
        <w:t> учета временной передачи детей в семьи граждан.</w:t>
      </w:r>
    </w:p>
    <w:p w:rsidR="00000000" w:rsidRDefault="00A056D6">
      <w:pPr>
        <w:pStyle w:val="a1"/>
        <w:widowControl/>
        <w:jc w:val="both"/>
        <w:rPr>
          <w:color w:val="FF0000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65" w:name="entry_1030"/>
      <w:bookmarkStart w:id="166" w:name="p_88"/>
      <w:bookmarkEnd w:id="165"/>
      <w:bookmarkEnd w:id="166"/>
      <w:r>
        <w:rPr>
          <w:rFonts w:ascii="PT Serif" w:eastAsia="PT Serif" w:hAnsi="PT Serif" w:cs="PT Serif"/>
          <w:color w:val="FF0000"/>
          <w:sz w:val="23"/>
          <w:szCs w:val="23"/>
        </w:rPr>
        <w:t>30. Гражданин, в семью которого временно перед</w:t>
      </w:r>
      <w:r>
        <w:rPr>
          <w:rFonts w:ascii="PT Serif" w:eastAsia="PT Serif" w:hAnsi="PT Serif" w:cs="PT Serif"/>
          <w:color w:val="FF0000"/>
          <w:sz w:val="23"/>
          <w:szCs w:val="23"/>
        </w:rPr>
        <w:t>ан ребенок (дети), не вправе: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67" w:name="entry_10301"/>
      <w:bookmarkStart w:id="168" w:name="p_89"/>
      <w:bookmarkEnd w:id="167"/>
      <w:bookmarkEnd w:id="168"/>
      <w:r>
        <w:rPr>
          <w:color w:val="FF0000"/>
        </w:rPr>
        <w:t>а) осуществлять вывоз ребенка (детей) за пределы территории Российской Федерации;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  <w:shd w:val="clear" w:color="auto" w:fill="FFFF00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69" w:name="entry_10302"/>
      <w:bookmarkStart w:id="170" w:name="p_90"/>
      <w:bookmarkEnd w:id="169"/>
      <w:bookmarkEnd w:id="170"/>
      <w:r>
        <w:rPr>
          <w:rFonts w:ascii="PT Serif" w:eastAsia="PT Serif" w:hAnsi="PT Serif" w:cs="PT Serif"/>
          <w:color w:val="FF0000"/>
          <w:sz w:val="23"/>
          <w:szCs w:val="23"/>
        </w:rPr>
        <w:t>б) оставлять ребенка (детей) под надзором третьих лиц (физических и (или) юридических лиц), кроме случаев помещения ребенка (детей) в медицинску</w:t>
      </w:r>
      <w:r>
        <w:rPr>
          <w:rFonts w:ascii="PT Serif" w:eastAsia="PT Serif" w:hAnsi="PT Serif" w:cs="PT Serif"/>
          <w:color w:val="FF0000"/>
          <w:sz w:val="23"/>
          <w:szCs w:val="23"/>
        </w:rPr>
        <w:t>ю организацию для оказания срочной медицинской помощи или в соответствующие подразделения органов внутренних дел.</w:t>
      </w:r>
    </w:p>
    <w:p w:rsidR="00000000" w:rsidRDefault="00A056D6">
      <w:pPr>
        <w:pStyle w:val="a1"/>
        <w:widowControl/>
        <w:jc w:val="both"/>
        <w:rPr>
          <w:color w:val="FF0000"/>
          <w:shd w:val="clear" w:color="auto" w:fill="FFFF00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71" w:name="entry_1031"/>
      <w:bookmarkStart w:id="172" w:name="p_91"/>
      <w:bookmarkEnd w:id="171"/>
      <w:bookmarkEnd w:id="172"/>
      <w:r>
        <w:rPr>
          <w:rFonts w:ascii="PT Serif" w:eastAsia="PT Serif" w:hAnsi="PT Serif" w:cs="PT Serif"/>
          <w:color w:val="FF0000"/>
          <w:sz w:val="23"/>
          <w:szCs w:val="23"/>
          <w:shd w:val="clear" w:color="auto" w:fill="FFFF00"/>
        </w:rPr>
        <w:t>31. Гражданин, в семью которого временно передан ребенок (дети), обязан: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  <w:shd w:val="clear" w:color="auto" w:fill="FFFF00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73" w:name="entry_10311"/>
      <w:bookmarkStart w:id="174" w:name="p_92"/>
      <w:bookmarkEnd w:id="173"/>
      <w:bookmarkEnd w:id="174"/>
      <w:r>
        <w:rPr>
          <w:color w:val="FF0000"/>
          <w:shd w:val="clear" w:color="auto" w:fill="FFFF00"/>
        </w:rPr>
        <w:t>а) нести ответственность за жизнь и здоровье ребенка (детей) в период</w:t>
      </w:r>
      <w:r>
        <w:rPr>
          <w:color w:val="FF0000"/>
          <w:shd w:val="clear" w:color="auto" w:fill="FFFF00"/>
        </w:rPr>
        <w:t xml:space="preserve"> его временного пребывания в семье;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  <w:shd w:val="clear" w:color="auto" w:fill="FFFF00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75" w:name="entry_10312"/>
      <w:bookmarkStart w:id="176" w:name="p_93"/>
      <w:bookmarkEnd w:id="175"/>
      <w:bookmarkEnd w:id="176"/>
      <w:r>
        <w:rPr>
          <w:rFonts w:ascii="PT Serif" w:eastAsia="PT Serif" w:hAnsi="PT Serif" w:cs="PT Serif"/>
          <w:color w:val="FF0000"/>
          <w:sz w:val="23"/>
          <w:szCs w:val="23"/>
          <w:shd w:val="clear" w:color="auto" w:fill="FFFF00"/>
        </w:rPr>
        <w:t>б) 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  <w:shd w:val="clear" w:color="auto" w:fill="FFFF00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77" w:name="entry_10313"/>
      <w:bookmarkStart w:id="178" w:name="p_94"/>
      <w:bookmarkEnd w:id="177"/>
      <w:bookmarkEnd w:id="178"/>
      <w:r>
        <w:rPr>
          <w:rFonts w:ascii="PT Serif" w:eastAsia="PT Serif" w:hAnsi="PT Serif" w:cs="PT Serif"/>
          <w:color w:val="FF0000"/>
          <w:sz w:val="23"/>
          <w:szCs w:val="23"/>
          <w:shd w:val="clear" w:color="auto" w:fill="FFFF00"/>
        </w:rPr>
        <w:t>в) предоставить ребенку (детям) возможность связываться с руков</w:t>
      </w:r>
      <w:r>
        <w:rPr>
          <w:rFonts w:ascii="PT Serif" w:eastAsia="PT Serif" w:hAnsi="PT Serif" w:cs="PT Serif"/>
          <w:color w:val="FF0000"/>
          <w:sz w:val="23"/>
          <w:szCs w:val="23"/>
          <w:shd w:val="clear" w:color="auto" w:fill="FFFF00"/>
        </w:rPr>
        <w:t xml:space="preserve">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</w:t>
      </w:r>
      <w:r>
        <w:rPr>
          <w:rFonts w:ascii="PT Serif" w:eastAsia="PT Serif" w:hAnsi="PT Serif" w:cs="PT Serif"/>
          <w:color w:val="FF0000"/>
          <w:sz w:val="23"/>
          <w:szCs w:val="23"/>
          <w:shd w:val="clear" w:color="auto" w:fill="FFFF00"/>
        </w:rPr>
        <w:t>пребывания в семье гражданина;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  <w:shd w:val="clear" w:color="auto" w:fill="FFFF00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79" w:name="entry_10314"/>
      <w:bookmarkStart w:id="180" w:name="p_95"/>
      <w:bookmarkEnd w:id="179"/>
      <w:bookmarkEnd w:id="180"/>
      <w:r>
        <w:rPr>
          <w:rFonts w:ascii="PT Serif" w:eastAsia="PT Serif" w:hAnsi="PT Serif" w:cs="PT Serif"/>
          <w:color w:val="FF0000"/>
          <w:sz w:val="23"/>
          <w:szCs w:val="23"/>
          <w:shd w:val="clear" w:color="auto" w:fill="FFFF00"/>
        </w:rPr>
        <w:t>г) 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81" w:name="entry_10315"/>
      <w:bookmarkStart w:id="182" w:name="p_96"/>
      <w:bookmarkEnd w:id="181"/>
      <w:bookmarkEnd w:id="182"/>
      <w:r>
        <w:rPr>
          <w:rFonts w:ascii="PT Serif" w:eastAsia="PT Serif" w:hAnsi="PT Serif" w:cs="PT Serif"/>
          <w:color w:val="FF0000"/>
          <w:sz w:val="23"/>
          <w:szCs w:val="23"/>
          <w:shd w:val="clear" w:color="auto" w:fill="FFFF00"/>
        </w:rPr>
        <w:t>д) в течение 1 дня информировать организаци</w:t>
      </w:r>
      <w:r>
        <w:rPr>
          <w:rFonts w:ascii="PT Serif" w:eastAsia="PT Serif" w:hAnsi="PT Serif" w:cs="PT Serif"/>
          <w:color w:val="FF0000"/>
          <w:sz w:val="23"/>
          <w:szCs w:val="23"/>
          <w:shd w:val="clear" w:color="auto" w:fill="FFFF00"/>
        </w:rPr>
        <w:t>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</w:t>
      </w:r>
      <w:r>
        <w:rPr>
          <w:rFonts w:ascii="PT Serif" w:eastAsia="PT Serif" w:hAnsi="PT Serif" w:cs="PT Serif"/>
          <w:color w:val="FF0000"/>
          <w:sz w:val="23"/>
          <w:szCs w:val="23"/>
          <w:shd w:val="clear" w:color="auto" w:fill="FFFF00"/>
        </w:rPr>
        <w:t>я оказания срочной медицинской помощи или в соответствующие подразделения органов внутренних дел.</w:t>
      </w:r>
    </w:p>
    <w:p w:rsidR="00000000" w:rsidRDefault="00A056D6">
      <w:pPr>
        <w:pStyle w:val="a1"/>
        <w:widowControl/>
        <w:jc w:val="both"/>
        <w:rPr>
          <w:rFonts w:ascii="PT Serif" w:eastAsia="PT Serif" w:hAnsi="PT Serif" w:cs="PT Serif"/>
          <w:color w:val="FF0000"/>
          <w:sz w:val="23"/>
          <w:szCs w:val="23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83" w:name="entry_1032"/>
      <w:bookmarkStart w:id="184" w:name="p_97"/>
      <w:bookmarkEnd w:id="183"/>
      <w:bookmarkEnd w:id="184"/>
      <w:r>
        <w:rPr>
          <w:rFonts w:ascii="PT Serif" w:eastAsia="PT Serif" w:hAnsi="PT Serif" w:cs="PT Serif"/>
          <w:color w:val="FF0000"/>
          <w:sz w:val="23"/>
          <w:szCs w:val="23"/>
        </w:rPr>
        <w:t>32. 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</w:t>
      </w:r>
      <w:r>
        <w:rPr>
          <w:rFonts w:ascii="PT Serif" w:eastAsia="PT Serif" w:hAnsi="PT Serif" w:cs="PT Serif"/>
          <w:color w:val="FF0000"/>
          <w:sz w:val="23"/>
          <w:szCs w:val="23"/>
        </w:rPr>
        <w:t xml:space="preserve"> истечения срока, предусмотренного </w:t>
      </w:r>
      <w:hyperlink r:id="rId56" w:anchor="/document/195611/entry/1004" w:history="1">
        <w:r>
          <w:rPr>
            <w:rStyle w:val="a5"/>
            <w:rFonts w:cs="PT Serif"/>
            <w:color w:val="FF0000"/>
            <w:sz w:val="23"/>
            <w:u w:val="none"/>
          </w:rPr>
          <w:t>пунктом 4</w:t>
        </w:r>
      </w:hyperlink>
      <w:r>
        <w:rPr>
          <w:rFonts w:ascii="PT Serif" w:eastAsia="PT Serif" w:hAnsi="PT Serif" w:cs="PT Serif"/>
          <w:color w:val="FF0000"/>
          <w:sz w:val="23"/>
          <w:szCs w:val="23"/>
        </w:rPr>
        <w:t> настоящих Правил, по желанию ребенка (детей) или гражданина.</w:t>
      </w:r>
    </w:p>
    <w:p w:rsidR="00000000" w:rsidRDefault="00A056D6">
      <w:pPr>
        <w:pStyle w:val="a1"/>
        <w:widowControl/>
        <w:jc w:val="both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85" w:name="entry_1033"/>
      <w:bookmarkStart w:id="186" w:name="p_98"/>
      <w:bookmarkEnd w:id="185"/>
      <w:bookmarkEnd w:id="186"/>
      <w:r>
        <w:rPr>
          <w:rFonts w:ascii="PT Serif" w:eastAsia="PT Serif" w:hAnsi="PT Serif" w:cs="PT Serif"/>
          <w:color w:val="FF0000"/>
          <w:sz w:val="23"/>
          <w:szCs w:val="23"/>
        </w:rPr>
        <w:t>33. В случае возникновения непосредственной угрозы жизни или здоровью ребенка (</w:t>
      </w:r>
      <w:r>
        <w:rPr>
          <w:rFonts w:ascii="PT Serif" w:eastAsia="PT Serif" w:hAnsi="PT Serif" w:cs="PT Serif"/>
          <w:color w:val="FF0000"/>
          <w:sz w:val="23"/>
          <w:szCs w:val="23"/>
        </w:rPr>
        <w:t>детей)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 незамедлительному изъятию ребенка (детей) из семьи гражданина и возвращают его</w:t>
      </w:r>
      <w:r>
        <w:rPr>
          <w:rFonts w:ascii="PT Serif" w:eastAsia="PT Serif" w:hAnsi="PT Serif" w:cs="PT Serif"/>
          <w:color w:val="FF0000"/>
          <w:sz w:val="23"/>
          <w:szCs w:val="23"/>
        </w:rPr>
        <w:t xml:space="preserve"> в организацию для детей-сирот и детей, оставшихся без попечения родителей.</w:t>
      </w:r>
    </w:p>
    <w:p w:rsidR="00000000" w:rsidRDefault="00A056D6"/>
    <w:sectPr w:rsidR="00000000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6D6"/>
    <w:rsid w:val="00A0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ind w:left="0" w:firstLine="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5246</Words>
  <Characters>29903</Characters>
  <Application>Microsoft Office Word</Application>
  <DocSecurity>0</DocSecurity>
  <Lines>249</Lines>
  <Paragraphs>70</Paragraphs>
  <ScaleCrop>false</ScaleCrop>
  <Company>Grizli777</Company>
  <LinksUpToDate>false</LinksUpToDate>
  <CharactersWithSpaces>35079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1601-01-01T00:00:00Z</cp:lastPrinted>
  <dcterms:created xsi:type="dcterms:W3CDTF">2016-11-23T13:27:00Z</dcterms:created>
  <dcterms:modified xsi:type="dcterms:W3CDTF">2016-11-23T13:27:00Z</dcterms:modified>
</cp:coreProperties>
</file>